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D14B" w14:textId="55CDEE7D" w:rsidR="004060AC" w:rsidRPr="00600DB2" w:rsidRDefault="004060AC" w:rsidP="004060AC">
      <w:pPr>
        <w:jc w:val="both"/>
        <w:rPr>
          <w:rFonts w:ascii="Arial" w:hAnsi="Arial" w:cs="Arial"/>
          <w:b/>
        </w:rPr>
      </w:pPr>
      <w:bookmarkStart w:id="0" w:name="OLE_LINK144"/>
      <w:bookmarkStart w:id="1" w:name="OLE_LINK145"/>
      <w:bookmarkStart w:id="2" w:name="Title"/>
      <w:bookmarkStart w:id="3" w:name="DocumentFor"/>
      <w:bookmarkEnd w:id="2"/>
      <w:bookmarkEnd w:id="3"/>
      <w:r w:rsidRPr="00600DB2">
        <w:rPr>
          <w:rFonts w:ascii="Arial" w:hAnsi="Arial" w:cs="Arial"/>
          <w:b/>
        </w:rPr>
        <w:t>3GPP TSG-RAN WG4 Meeting #115</w:t>
      </w:r>
      <w:r w:rsidRPr="00600DB2">
        <w:rPr>
          <w:rFonts w:ascii="Arial" w:hAnsi="Arial" w:cs="Arial"/>
          <w:b/>
        </w:rPr>
        <w:tab/>
      </w:r>
      <w:r w:rsidRPr="00600DB2">
        <w:rPr>
          <w:rFonts w:ascii="Arial" w:hAnsi="Arial" w:cs="Arial"/>
          <w:b/>
        </w:rPr>
        <w:tab/>
      </w:r>
      <w:r w:rsidRPr="00600DB2">
        <w:rPr>
          <w:rFonts w:ascii="Arial" w:hAnsi="Arial" w:cs="Arial"/>
          <w:b/>
        </w:rPr>
        <w:tab/>
      </w:r>
      <w:r w:rsidRPr="00600DB2">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600DB2">
        <w:rPr>
          <w:rFonts w:ascii="Arial" w:hAnsi="Arial" w:cs="Arial"/>
          <w:b/>
        </w:rPr>
        <w:t>R4-250</w:t>
      </w:r>
      <w:r>
        <w:rPr>
          <w:rFonts w:ascii="Arial" w:hAnsi="Arial" w:cs="Arial"/>
          <w:b/>
        </w:rPr>
        <w:t>575</w:t>
      </w:r>
      <w:r>
        <w:rPr>
          <w:rFonts w:ascii="Arial" w:hAnsi="Arial" w:cs="Arial"/>
          <w:b/>
        </w:rPr>
        <w:t>5</w:t>
      </w:r>
    </w:p>
    <w:p w14:paraId="45FBEE35" w14:textId="77777777" w:rsidR="004060AC" w:rsidRPr="00600DB2" w:rsidRDefault="004060AC" w:rsidP="004060AC">
      <w:pPr>
        <w:jc w:val="both"/>
        <w:rPr>
          <w:rFonts w:ascii="Arial" w:hAnsi="Arial" w:cs="Arial"/>
          <w:b/>
        </w:rPr>
      </w:pPr>
      <w:r w:rsidRPr="00600DB2">
        <w:rPr>
          <w:rFonts w:ascii="Arial" w:hAnsi="Arial" w:cs="Arial"/>
          <w:b/>
        </w:rPr>
        <w:t>Malta, MT, 19th – 23rd May, 2025</w:t>
      </w:r>
    </w:p>
    <w:p w14:paraId="74E3CF0D" w14:textId="77777777" w:rsidR="00076DAD" w:rsidRPr="004060A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16EF6EE2"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4060AC" w:rsidRPr="004060AC">
        <w:rPr>
          <w:rFonts w:ascii="Arial" w:hAnsi="Arial" w:cs="Arial"/>
          <w:lang w:eastAsia="zh-CN"/>
        </w:rPr>
        <w:t xml:space="preserve">Discussion on </w:t>
      </w:r>
      <w:proofErr w:type="spellStart"/>
      <w:r w:rsidR="004060AC" w:rsidRPr="004060AC">
        <w:rPr>
          <w:rFonts w:ascii="Arial" w:hAnsi="Arial" w:cs="Arial"/>
          <w:lang w:eastAsia="zh-CN"/>
        </w:rPr>
        <w:t>AIoT</w:t>
      </w:r>
      <w:proofErr w:type="spellEnd"/>
      <w:r w:rsidR="004060AC" w:rsidRPr="004060AC">
        <w:rPr>
          <w:rFonts w:ascii="Arial" w:hAnsi="Arial" w:cs="Arial"/>
          <w:lang w:eastAsia="zh-CN"/>
        </w:rPr>
        <w:t xml:space="preserve"> device 1 RF requirements</w:t>
      </w:r>
    </w:p>
    <w:p w14:paraId="3752E255" w14:textId="4B9311BF" w:rsidR="00076DAD" w:rsidRPr="00306605"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4060AC">
        <w:rPr>
          <w:rFonts w:ascii="Arial" w:eastAsiaTheme="minorEastAsia" w:hAnsi="Arial" w:cs="Arial"/>
          <w:lang w:eastAsia="zh-CN"/>
        </w:rPr>
        <w:t>7</w:t>
      </w:r>
      <w:r w:rsidR="00A1330D" w:rsidRPr="004060AC">
        <w:rPr>
          <w:rFonts w:ascii="Arial" w:eastAsiaTheme="minorEastAsia" w:hAnsi="Arial" w:cs="Arial"/>
          <w:lang w:eastAsia="zh-CN"/>
        </w:rPr>
        <w:t>.</w:t>
      </w:r>
      <w:r w:rsidR="004060AC" w:rsidRPr="004060AC">
        <w:rPr>
          <w:rFonts w:ascii="Arial" w:eastAsiaTheme="minorEastAsia" w:hAnsi="Arial" w:cs="Arial"/>
          <w:lang w:eastAsia="zh-CN"/>
        </w:rPr>
        <w:t>26.3.3</w:t>
      </w:r>
    </w:p>
    <w:p w14:paraId="01C19E97" w14:textId="7EAC538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95B0C">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0B6A00B" w14:textId="2D99C179" w:rsidR="007B18E7" w:rsidRPr="007B18E7" w:rsidRDefault="007B18E7" w:rsidP="007B18E7">
      <w:pPr>
        <w:rPr>
          <w:lang w:val="en-US" w:eastAsia="zh-CN"/>
        </w:rPr>
      </w:pPr>
      <w:r w:rsidRPr="007B18E7">
        <w:rPr>
          <w:lang w:val="en-US" w:eastAsia="zh-CN"/>
        </w:rPr>
        <w:t xml:space="preserve">This contribution provides our further analysis for </w:t>
      </w:r>
      <w:proofErr w:type="spellStart"/>
      <w:r w:rsidR="004C1626">
        <w:rPr>
          <w:lang w:val="en-US" w:eastAsia="zh-CN"/>
        </w:rPr>
        <w:t>AI</w:t>
      </w:r>
      <w:r w:rsidR="004C1626">
        <w:rPr>
          <w:rFonts w:hint="eastAsia"/>
          <w:lang w:val="en-US" w:eastAsia="zh-CN"/>
        </w:rPr>
        <w:t>o</w:t>
      </w:r>
      <w:r w:rsidR="004C1626">
        <w:rPr>
          <w:lang w:val="en-US" w:eastAsia="zh-CN"/>
        </w:rPr>
        <w:t>T</w:t>
      </w:r>
      <w:proofErr w:type="spellEnd"/>
      <w:r w:rsidR="004C1626">
        <w:rPr>
          <w:lang w:val="en-US" w:eastAsia="zh-CN"/>
        </w:rPr>
        <w:t xml:space="preserve"> device </w:t>
      </w:r>
      <w:r w:rsidR="004060AC">
        <w:rPr>
          <w:lang w:val="en-US" w:eastAsia="zh-CN"/>
        </w:rPr>
        <w:t xml:space="preserve">1 </w:t>
      </w:r>
      <w:r w:rsidR="004C1626">
        <w:rPr>
          <w:lang w:val="en-US" w:eastAsia="zh-CN"/>
        </w:rPr>
        <w:t>RF</w:t>
      </w:r>
      <w:r w:rsidRPr="007B18E7">
        <w:rPr>
          <w:lang w:val="en-US" w:eastAsia="zh-CN"/>
        </w:rPr>
        <w:t xml:space="preserve"> requirements based on the last RAN4 meeting’s progress [1].</w:t>
      </w:r>
    </w:p>
    <w:p w14:paraId="5A89B520" w14:textId="1EBEBA4B"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79BD7828" w14:textId="049D39DA" w:rsidR="00BD6EAB" w:rsidRDefault="00793B1E" w:rsidP="00B24ADD">
      <w:pPr>
        <w:pStyle w:val="2"/>
        <w:rPr>
          <w:lang w:val="en-US" w:eastAsia="zh-CN"/>
        </w:rPr>
      </w:pPr>
      <w:r>
        <w:rPr>
          <w:lang w:val="en-US" w:eastAsia="zh-CN"/>
        </w:rPr>
        <w:t xml:space="preserve">2.1 </w:t>
      </w:r>
      <w:r w:rsidR="004C1626" w:rsidRPr="004C1626">
        <w:rPr>
          <w:lang w:val="en-US" w:eastAsia="zh-CN"/>
        </w:rPr>
        <w:t>Transmit output power</w:t>
      </w:r>
    </w:p>
    <w:p w14:paraId="52875EDA" w14:textId="5A87A938" w:rsidR="00DE6300" w:rsidRPr="00DE6300" w:rsidRDefault="00DE6300" w:rsidP="00DE6300">
      <w:pPr>
        <w:rPr>
          <w:lang w:val="en-US" w:eastAsia="zh-CN"/>
        </w:rPr>
      </w:pPr>
      <w:r w:rsidRPr="00DE6300">
        <w:rPr>
          <w:lang w:val="en-US" w:eastAsia="zh-CN"/>
        </w:rPr>
        <w:t xml:space="preserve">In the last RAN4 meeting, it was agreed that backscattering loss is </w:t>
      </w:r>
      <w:r>
        <w:rPr>
          <w:lang w:val="en-US" w:eastAsia="zh-CN"/>
        </w:rPr>
        <w:t xml:space="preserve">used to define the transmit output power. For the input CW power, our understanding is that a maximum input CW power can be used to define device transmit output power. </w:t>
      </w:r>
      <w:r w:rsidRPr="002F3B35">
        <w:rPr>
          <w:szCs w:val="21"/>
        </w:rPr>
        <w:t xml:space="preserve">CW output power </w:t>
      </w:r>
      <w:r>
        <w:rPr>
          <w:szCs w:val="21"/>
        </w:rPr>
        <w:t xml:space="preserve">is agreed to be </w:t>
      </w:r>
      <w:r w:rsidRPr="002F3B35">
        <w:rPr>
          <w:rFonts w:asciiTheme="minorEastAsia" w:eastAsiaTheme="minorEastAsia" w:hAnsiTheme="minorEastAsia" w:hint="eastAsia"/>
          <w:szCs w:val="21"/>
          <w:lang w:eastAsia="zh-CN"/>
        </w:rPr>
        <w:t>&lt;</w:t>
      </w:r>
      <w:r w:rsidRPr="002F3B35">
        <w:rPr>
          <w:rFonts w:asciiTheme="minorEastAsia" w:eastAsiaTheme="minorEastAsia" w:hAnsiTheme="minorEastAsia"/>
          <w:szCs w:val="21"/>
          <w:lang w:eastAsia="zh-CN"/>
        </w:rPr>
        <w:t>=</w:t>
      </w:r>
      <w:r w:rsidRPr="002F3B35">
        <w:rPr>
          <w:szCs w:val="21"/>
        </w:rPr>
        <w:t>33dBm</w:t>
      </w:r>
      <w:r>
        <w:rPr>
          <w:szCs w:val="21"/>
        </w:rPr>
        <w:t xml:space="preserve">. Using the </w:t>
      </w:r>
      <w:r>
        <w:rPr>
          <w:lang w:eastAsia="zh-CN"/>
        </w:rPr>
        <w:t>minimum 1</w:t>
      </w:r>
      <w:r>
        <w:rPr>
          <w:rFonts w:hint="eastAsia"/>
          <w:lang w:eastAsia="zh-CN"/>
        </w:rPr>
        <w:t>m</w:t>
      </w:r>
      <w:r>
        <w:rPr>
          <w:lang w:eastAsia="zh-CN"/>
        </w:rPr>
        <w:t xml:space="preserve"> </w:t>
      </w:r>
      <w:r w:rsidRPr="00016998">
        <w:rPr>
          <w:lang w:eastAsia="zh-CN"/>
        </w:rPr>
        <w:t>distance between reader and device</w:t>
      </w:r>
      <w:r w:rsidR="00522694">
        <w:rPr>
          <w:lang w:eastAsia="zh-CN"/>
        </w:rPr>
        <w:t>,</w:t>
      </w:r>
      <w:r>
        <w:rPr>
          <w:lang w:eastAsia="zh-CN"/>
        </w:rPr>
        <w:t xml:space="preserve"> FSPL for 1m distance of 900MHz is ~3</w:t>
      </w:r>
      <w:r w:rsidR="00E03B37">
        <w:rPr>
          <w:lang w:eastAsia="zh-CN"/>
        </w:rPr>
        <w:t>3</w:t>
      </w:r>
      <w:r>
        <w:rPr>
          <w:lang w:eastAsia="zh-CN"/>
        </w:rPr>
        <w:t xml:space="preserve"> </w:t>
      </w:r>
      <w:proofErr w:type="spellStart"/>
      <w:r>
        <w:rPr>
          <w:lang w:eastAsia="zh-CN"/>
        </w:rPr>
        <w:t>dB.</w:t>
      </w:r>
      <w:proofErr w:type="spellEnd"/>
      <w:r>
        <w:rPr>
          <w:lang w:eastAsia="zh-CN"/>
        </w:rPr>
        <w:t xml:space="preserve"> To have some margin, the maximum input power to device can be assumed approximately as </w:t>
      </w:r>
      <w:r w:rsidR="00E03B37">
        <w:rPr>
          <w:lang w:eastAsia="zh-CN"/>
        </w:rPr>
        <w:t>0</w:t>
      </w:r>
      <w:r>
        <w:rPr>
          <w:lang w:eastAsia="zh-CN"/>
        </w:rPr>
        <w:t xml:space="preserve"> dBm.</w:t>
      </w:r>
    </w:p>
    <w:p w14:paraId="2E4EB394" w14:textId="6FA38D13" w:rsidR="00DE6300" w:rsidRDefault="00DE6300" w:rsidP="00DE6300">
      <w:pPr>
        <w:tabs>
          <w:tab w:val="left" w:pos="-420"/>
        </w:tabs>
        <w:spacing w:afterLines="50" w:after="120"/>
        <w:rPr>
          <w:b/>
          <w:bCs/>
          <w:lang w:eastAsia="zh-CN"/>
        </w:rPr>
      </w:pPr>
      <w:r w:rsidRPr="000A11D1">
        <w:rPr>
          <w:rFonts w:hint="eastAsia"/>
          <w:b/>
          <w:bCs/>
          <w:lang w:eastAsia="zh-CN"/>
        </w:rPr>
        <w:t>P</w:t>
      </w:r>
      <w:r w:rsidRPr="000A11D1">
        <w:rPr>
          <w:b/>
          <w:bCs/>
          <w:lang w:eastAsia="zh-CN"/>
        </w:rPr>
        <w:t xml:space="preserve">roposal </w:t>
      </w:r>
      <w:r w:rsidR="00522694">
        <w:rPr>
          <w:b/>
          <w:bCs/>
          <w:lang w:eastAsia="zh-CN"/>
        </w:rPr>
        <w:t>1</w:t>
      </w:r>
      <w:r w:rsidRPr="000A11D1">
        <w:rPr>
          <w:b/>
          <w:bCs/>
          <w:lang w:eastAsia="zh-CN"/>
        </w:rPr>
        <w:t xml:space="preserve">: The maximum input </w:t>
      </w:r>
      <w:r>
        <w:rPr>
          <w:b/>
          <w:bCs/>
          <w:lang w:eastAsia="zh-CN"/>
        </w:rPr>
        <w:t xml:space="preserve">CW </w:t>
      </w:r>
      <w:r w:rsidRPr="000A11D1">
        <w:rPr>
          <w:b/>
          <w:bCs/>
          <w:lang w:eastAsia="zh-CN"/>
        </w:rPr>
        <w:t>power to calculate device 1 radiated power can</w:t>
      </w:r>
      <w:r>
        <w:rPr>
          <w:b/>
          <w:bCs/>
          <w:lang w:eastAsia="zh-CN"/>
        </w:rPr>
        <w:t xml:space="preserve"> </w:t>
      </w:r>
      <w:r>
        <w:rPr>
          <w:rFonts w:hint="eastAsia"/>
          <w:b/>
          <w:bCs/>
          <w:lang w:eastAsia="zh-CN"/>
        </w:rPr>
        <w:t>be</w:t>
      </w:r>
      <w:r w:rsidRPr="000A11D1">
        <w:rPr>
          <w:b/>
          <w:bCs/>
          <w:lang w:eastAsia="zh-CN"/>
        </w:rPr>
        <w:t xml:space="preserve"> assumed as </w:t>
      </w:r>
      <w:r w:rsidR="00E03B37">
        <w:rPr>
          <w:b/>
          <w:bCs/>
          <w:lang w:eastAsia="zh-CN"/>
        </w:rPr>
        <w:t>0</w:t>
      </w:r>
      <w:r w:rsidRPr="000A11D1">
        <w:rPr>
          <w:b/>
          <w:bCs/>
          <w:lang w:eastAsia="zh-CN"/>
        </w:rPr>
        <w:t xml:space="preserve"> dBm.</w:t>
      </w:r>
    </w:p>
    <w:p w14:paraId="5F40C30B" w14:textId="47F4373C" w:rsidR="00DE6300" w:rsidRDefault="00522694" w:rsidP="00B92087">
      <w:pPr>
        <w:rPr>
          <w:lang w:eastAsia="zh-CN"/>
        </w:rPr>
      </w:pPr>
      <w:r>
        <w:rPr>
          <w:lang w:eastAsia="zh-CN"/>
        </w:rPr>
        <w:t xml:space="preserve">For the backscattering loss, </w:t>
      </w:r>
      <w:r w:rsidR="00B74A58">
        <w:rPr>
          <w:lang w:eastAsia="zh-CN"/>
        </w:rPr>
        <w:t xml:space="preserve">although there were some assumptions in the co-existence simulation and RAN1 link budget analysis, </w:t>
      </w:r>
      <w:r w:rsidR="00B74A58">
        <w:rPr>
          <w:rFonts w:hint="eastAsia"/>
          <w:lang w:eastAsia="zh-CN"/>
        </w:rPr>
        <w:t>it</w:t>
      </w:r>
      <w:r w:rsidR="00B74A58">
        <w:rPr>
          <w:lang w:eastAsia="zh-CN"/>
        </w:rPr>
        <w:t xml:space="preserve"> needs more inputs from the implementation products. There’s another aspect needs to be discussed is that how to test the output power, EIRP or TRP. Our understanding is that EIRP is more appropriate. If EIRP is used, spherical coverage may need to be discussed. We’re aware that it’s important that spherical coverage is important but may not be good to test device 1 like FR2 smart phone. FR2 BS approach may be a candidate that declaration can be considered.</w:t>
      </w:r>
    </w:p>
    <w:p w14:paraId="7EF7D448" w14:textId="4E80E82F" w:rsidR="00B74A58" w:rsidRPr="00B74A58" w:rsidRDefault="00B74A58" w:rsidP="00B92087">
      <w:pPr>
        <w:rPr>
          <w:b/>
          <w:bCs/>
          <w:lang w:eastAsia="zh-CN"/>
        </w:rPr>
      </w:pPr>
      <w:r w:rsidRPr="00B74A58">
        <w:rPr>
          <w:rFonts w:hint="eastAsia"/>
          <w:b/>
          <w:bCs/>
          <w:lang w:eastAsia="zh-CN"/>
        </w:rPr>
        <w:t>P</w:t>
      </w:r>
      <w:r w:rsidRPr="00B74A58">
        <w:rPr>
          <w:b/>
          <w:bCs/>
          <w:lang w:eastAsia="zh-CN"/>
        </w:rPr>
        <w:t>roposal 2: EIRP is used as the metric to test transmit output power. FR2 BS EIRP range declaration approach can be considered.</w:t>
      </w:r>
    </w:p>
    <w:p w14:paraId="26EFCC98" w14:textId="69268739" w:rsidR="00075120" w:rsidRDefault="00BA70F3" w:rsidP="00B80A22">
      <w:pPr>
        <w:pStyle w:val="2"/>
        <w:rPr>
          <w:lang w:val="en-US" w:eastAsia="zh-CN"/>
        </w:rPr>
      </w:pPr>
      <w:r>
        <w:rPr>
          <w:lang w:val="en-US" w:eastAsia="zh-CN"/>
        </w:rPr>
        <w:t>2.</w:t>
      </w:r>
      <w:r w:rsidR="00D30BE7">
        <w:rPr>
          <w:lang w:val="en-US" w:eastAsia="zh-CN"/>
        </w:rPr>
        <w:t>2</w:t>
      </w:r>
      <w:r>
        <w:rPr>
          <w:lang w:val="en-US" w:eastAsia="zh-CN"/>
        </w:rPr>
        <w:t xml:space="preserve"> </w:t>
      </w:r>
      <w:r w:rsidR="004C1626" w:rsidRPr="004C1626">
        <w:rPr>
          <w:rFonts w:hint="eastAsia"/>
          <w:lang w:val="en-US" w:eastAsia="zh-CN"/>
        </w:rPr>
        <w:t>SFO requirement</w:t>
      </w:r>
    </w:p>
    <w:p w14:paraId="65F5D4B4" w14:textId="0E9475C3" w:rsidR="00C144D8" w:rsidRDefault="00B74A58" w:rsidP="00B74A58">
      <w:pPr>
        <w:rPr>
          <w:lang w:eastAsia="zh-CN"/>
        </w:rPr>
      </w:pPr>
      <w:r w:rsidRPr="00B74A58">
        <w:rPr>
          <w:rFonts w:hint="eastAsia"/>
          <w:lang w:eastAsia="zh-CN"/>
        </w:rPr>
        <w:t>S</w:t>
      </w:r>
      <w:r w:rsidRPr="00B74A58">
        <w:rPr>
          <w:lang w:eastAsia="zh-CN"/>
        </w:rPr>
        <w:t>FO is</w:t>
      </w:r>
      <w:r>
        <w:rPr>
          <w:lang w:eastAsia="zh-CN"/>
        </w:rPr>
        <w:t xml:space="preserve"> agreed to be 10%, it is FFS if it should be defined and tested. Our original thinking was that SFO performance is included in the modulation quality requirement, but after more analysis, it should be defined that SFO is corrected in the demodulator so </w:t>
      </w:r>
      <w:r w:rsidR="002E2F5E">
        <w:rPr>
          <w:lang w:eastAsia="zh-CN"/>
        </w:rPr>
        <w:t xml:space="preserve">only residual SFO performance is included in the modulation quality requirements. For the test method, our understanding is that it’s not very difficult, </w:t>
      </w:r>
      <w:r w:rsidR="00573E6E">
        <w:rPr>
          <w:lang w:eastAsia="zh-CN"/>
        </w:rPr>
        <w:t xml:space="preserve">it can be tested for the timing of Tx signal and </w:t>
      </w:r>
      <w:r w:rsidR="002E2F5E">
        <w:rPr>
          <w:lang w:eastAsia="zh-CN"/>
        </w:rPr>
        <w:t>can be left to the performance test stage.</w:t>
      </w:r>
    </w:p>
    <w:p w14:paraId="59665CA2" w14:textId="50942A73" w:rsidR="002E2F5E" w:rsidRPr="002E2F5E" w:rsidRDefault="002E2F5E" w:rsidP="00B74A58">
      <w:pPr>
        <w:rPr>
          <w:b/>
          <w:bCs/>
          <w:lang w:eastAsia="zh-CN"/>
        </w:rPr>
      </w:pPr>
      <w:r w:rsidRPr="002E2F5E">
        <w:rPr>
          <w:b/>
          <w:bCs/>
          <w:lang w:eastAsia="zh-CN"/>
        </w:rPr>
        <w:t>Proposal 3: Define SFO requirement for device 1.</w:t>
      </w:r>
    </w:p>
    <w:p w14:paraId="65DE90CF" w14:textId="38F78835" w:rsidR="004C1626" w:rsidRPr="004C1626" w:rsidRDefault="004C1626" w:rsidP="004C1626">
      <w:pPr>
        <w:pStyle w:val="2"/>
        <w:rPr>
          <w:lang w:val="en-US" w:eastAsia="zh-CN"/>
        </w:rPr>
      </w:pPr>
      <w:r>
        <w:rPr>
          <w:lang w:val="en-US" w:eastAsia="zh-CN"/>
        </w:rPr>
        <w:t xml:space="preserve">2.3 </w:t>
      </w:r>
      <w:r w:rsidRPr="004C1626">
        <w:rPr>
          <w:lang w:val="en-US" w:eastAsia="zh-CN"/>
        </w:rPr>
        <w:t>Modulation quality requirements</w:t>
      </w:r>
    </w:p>
    <w:p w14:paraId="3983602B" w14:textId="49297B15" w:rsidR="004C1626" w:rsidRDefault="002E2F5E" w:rsidP="00B80A22">
      <w:pPr>
        <w:tabs>
          <w:tab w:val="left" w:pos="-420"/>
        </w:tabs>
        <w:spacing w:afterLines="50" w:after="120"/>
        <w:rPr>
          <w:bCs/>
          <w:lang w:eastAsia="zh-CN"/>
        </w:rPr>
      </w:pPr>
      <w:r w:rsidRPr="002E2F5E">
        <w:rPr>
          <w:rFonts w:hint="eastAsia"/>
          <w:bCs/>
          <w:lang w:eastAsia="zh-CN"/>
        </w:rPr>
        <w:t>F</w:t>
      </w:r>
      <w:r w:rsidRPr="002E2F5E">
        <w:rPr>
          <w:bCs/>
          <w:lang w:eastAsia="zh-CN"/>
        </w:rPr>
        <w:t xml:space="preserve">or the </w:t>
      </w:r>
      <w:r>
        <w:rPr>
          <w:bCs/>
          <w:lang w:eastAsia="zh-CN"/>
        </w:rPr>
        <w:t xml:space="preserve">modulation quality requirement, </w:t>
      </w:r>
      <w:r w:rsidR="00D249B1">
        <w:rPr>
          <w:bCs/>
          <w:lang w:eastAsia="zh-CN"/>
        </w:rPr>
        <w:t>the metric is not decided. EVM is usually used for Tx signal quality, so our thinking is that it still can be a candidate.</w:t>
      </w:r>
    </w:p>
    <w:p w14:paraId="5763C372" w14:textId="1DEBCA0C" w:rsidR="00D249B1" w:rsidRPr="00D249B1" w:rsidRDefault="00D249B1" w:rsidP="00B80A22">
      <w:pPr>
        <w:tabs>
          <w:tab w:val="left" w:pos="-420"/>
        </w:tabs>
        <w:spacing w:afterLines="50" w:after="120"/>
        <w:rPr>
          <w:b/>
          <w:lang w:eastAsia="zh-CN"/>
        </w:rPr>
      </w:pPr>
      <w:r w:rsidRPr="00D249B1">
        <w:rPr>
          <w:rFonts w:hint="eastAsia"/>
          <w:b/>
          <w:lang w:eastAsia="zh-CN"/>
        </w:rPr>
        <w:t>P</w:t>
      </w:r>
      <w:r w:rsidRPr="00D249B1">
        <w:rPr>
          <w:b/>
          <w:lang w:eastAsia="zh-CN"/>
        </w:rPr>
        <w:t>roposal 4: EVM can be a candidate metric for modulation quality requirements.</w:t>
      </w:r>
    </w:p>
    <w:p w14:paraId="26ECD843" w14:textId="77777777" w:rsidR="00D249B1" w:rsidRDefault="00D249B1" w:rsidP="00D249B1">
      <w:pPr>
        <w:rPr>
          <w:lang w:val="en-US" w:eastAsia="zh-CN"/>
        </w:rPr>
      </w:pPr>
      <w:r>
        <w:rPr>
          <w:lang w:val="en-US" w:eastAsia="zh-CN"/>
        </w:rPr>
        <w:t>The EVM requirement should be different for BPSK and QPSK. EVM can be derived from SNR using the following equation,</w:t>
      </w:r>
    </w:p>
    <w:p w14:paraId="6731598E" w14:textId="77777777" w:rsidR="00D249B1" w:rsidRDefault="00D249B1" w:rsidP="00D249B1">
      <w:pPr>
        <w:ind w:left="284" w:firstLine="284"/>
        <w:rPr>
          <w:lang w:val="en-US" w:eastAsia="zh-CN"/>
        </w:rPr>
      </w:pPr>
      <w:r>
        <w:rPr>
          <w:rFonts w:hint="eastAsia"/>
          <w:lang w:val="en-US" w:eastAsia="zh-CN"/>
        </w:rPr>
        <w:t>E</w:t>
      </w:r>
      <w:r>
        <w:rPr>
          <w:lang w:val="en-US" w:eastAsia="zh-CN"/>
        </w:rPr>
        <w:t>VM = 1/</w:t>
      </w:r>
      <w:proofErr w:type="gramStart"/>
      <w:r>
        <w:rPr>
          <w:lang w:val="en-US" w:eastAsia="zh-CN"/>
        </w:rPr>
        <w:t>sqrt(</w:t>
      </w:r>
      <w:proofErr w:type="gramEnd"/>
      <w:r>
        <w:rPr>
          <w:lang w:val="en-US" w:eastAsia="zh-CN"/>
        </w:rPr>
        <w:t>SNR)</w:t>
      </w:r>
    </w:p>
    <w:p w14:paraId="6B4586E8" w14:textId="77777777" w:rsidR="00D249B1" w:rsidRDefault="00D249B1" w:rsidP="00D249B1">
      <w:pPr>
        <w:rPr>
          <w:lang w:val="en-US" w:eastAsia="zh-CN"/>
        </w:rPr>
      </w:pPr>
      <w:r>
        <w:rPr>
          <w:lang w:val="en-US" w:eastAsia="zh-CN"/>
        </w:rPr>
        <w:t xml:space="preserve">Tx signal should transmit a good SNR signal to guarantee the SNR at receiver side. After the signal is traveled in the channel and combined at receiver side, Tx noise contribution should be at a relatively low level compared with receiver </w:t>
      </w:r>
      <w:r>
        <w:rPr>
          <w:lang w:val="en-US" w:eastAsia="zh-CN"/>
        </w:rPr>
        <w:lastRenderedPageBreak/>
        <w:t xml:space="preserve">NF. The situation may be different for large signal and small signal. If it’s large signal, Tx SNR is large enough that there’s no DEMOD problem. If it’s small signal, receiver NF should be the dominate noise. If the EVM requirement is the same for maximum and minimum output signal, minimum output signal SNR should be taken as reference. If Tx signal’s SNR is 10 dB higher than the receiver </w:t>
      </w:r>
      <w:proofErr w:type="spellStart"/>
      <w:r>
        <w:rPr>
          <w:lang w:val="en-US" w:eastAsia="zh-CN"/>
        </w:rPr>
        <w:t>demod</w:t>
      </w:r>
      <w:proofErr w:type="spellEnd"/>
      <w:r>
        <w:rPr>
          <w:lang w:val="en-US" w:eastAsia="zh-CN"/>
        </w:rPr>
        <w:t xml:space="preserve"> threshold, Tx noise contribution to the final SNR is negligible. </w:t>
      </w:r>
      <w:proofErr w:type="gramStart"/>
      <w:r>
        <w:rPr>
          <w:lang w:val="en-US" w:eastAsia="zh-CN"/>
        </w:rPr>
        <w:t>So</w:t>
      </w:r>
      <w:proofErr w:type="gramEnd"/>
      <w:r>
        <w:rPr>
          <w:lang w:val="en-US" w:eastAsia="zh-CN"/>
        </w:rPr>
        <w:t xml:space="preserve"> we have the following proposal</w:t>
      </w:r>
    </w:p>
    <w:p w14:paraId="655568D1" w14:textId="5F497802" w:rsidR="00D249B1" w:rsidRPr="00FC320A" w:rsidRDefault="00D249B1" w:rsidP="00D249B1">
      <w:pPr>
        <w:rPr>
          <w:b/>
          <w:bCs/>
          <w:lang w:val="en-US" w:eastAsia="zh-CN"/>
        </w:rPr>
      </w:pPr>
      <w:r w:rsidRPr="00FC320A">
        <w:rPr>
          <w:rFonts w:hint="eastAsia"/>
          <w:b/>
          <w:bCs/>
          <w:lang w:val="en-US" w:eastAsia="zh-CN"/>
        </w:rPr>
        <w:t>P</w:t>
      </w:r>
      <w:r w:rsidRPr="00FC320A">
        <w:rPr>
          <w:b/>
          <w:bCs/>
          <w:lang w:val="en-US" w:eastAsia="zh-CN"/>
        </w:rPr>
        <w:t xml:space="preserve">roposal </w:t>
      </w:r>
      <w:r>
        <w:rPr>
          <w:b/>
          <w:bCs/>
          <w:lang w:val="en-US" w:eastAsia="zh-CN"/>
        </w:rPr>
        <w:t>5</w:t>
      </w:r>
      <w:r w:rsidRPr="00FC320A">
        <w:rPr>
          <w:b/>
          <w:bCs/>
          <w:lang w:val="en-US" w:eastAsia="zh-CN"/>
        </w:rPr>
        <w:t>: De</w:t>
      </w:r>
      <w:r w:rsidRPr="00FC320A">
        <w:rPr>
          <w:rFonts w:hint="eastAsia"/>
          <w:b/>
          <w:bCs/>
          <w:lang w:val="en-US" w:eastAsia="zh-CN"/>
        </w:rPr>
        <w:t>vice</w:t>
      </w:r>
      <w:r w:rsidRPr="00FC320A">
        <w:rPr>
          <w:b/>
          <w:bCs/>
          <w:lang w:val="en-US" w:eastAsia="zh-CN"/>
        </w:rPr>
        <w:t xml:space="preserve"> 1 T</w:t>
      </w:r>
      <w:r w:rsidRPr="00FC320A">
        <w:rPr>
          <w:rFonts w:hint="eastAsia"/>
          <w:b/>
          <w:bCs/>
          <w:lang w:val="en-US" w:eastAsia="zh-CN"/>
        </w:rPr>
        <w:t>x</w:t>
      </w:r>
      <w:r w:rsidRPr="00FC320A">
        <w:rPr>
          <w:b/>
          <w:bCs/>
          <w:lang w:val="en-US" w:eastAsia="zh-CN"/>
        </w:rPr>
        <w:t xml:space="preserve"> signal SNR is defined [10] dB higher than </w:t>
      </w:r>
      <w:r>
        <w:rPr>
          <w:b/>
          <w:bCs/>
          <w:lang w:val="en-US" w:eastAsia="zh-CN"/>
        </w:rPr>
        <w:t>receiver DEMOD</w:t>
      </w:r>
      <w:r w:rsidRPr="00FC320A">
        <w:rPr>
          <w:b/>
          <w:bCs/>
          <w:lang w:val="en-US" w:eastAsia="zh-CN"/>
        </w:rPr>
        <w:t xml:space="preserve"> SNR threshold.</w:t>
      </w:r>
    </w:p>
    <w:p w14:paraId="18A3018E" w14:textId="77777777" w:rsidR="00D249B1" w:rsidRPr="00FC320A" w:rsidRDefault="00D249B1" w:rsidP="00D249B1">
      <w:pPr>
        <w:rPr>
          <w:lang w:val="en-US" w:eastAsia="zh-CN"/>
        </w:rPr>
      </w:pPr>
      <w:r w:rsidRPr="00FC320A">
        <w:rPr>
          <w:rFonts w:hint="eastAsia"/>
          <w:lang w:val="en-US" w:eastAsia="zh-CN"/>
        </w:rPr>
        <w:t>F</w:t>
      </w:r>
      <w:r w:rsidRPr="00FC320A">
        <w:rPr>
          <w:lang w:val="en-US" w:eastAsia="zh-CN"/>
        </w:rPr>
        <w:t xml:space="preserve">or the small frequency shift part, </w:t>
      </w:r>
      <w:r>
        <w:rPr>
          <w:lang w:val="en-US" w:eastAsia="zh-CN"/>
        </w:rPr>
        <w:t xml:space="preserve">we’re not sure if it belongs to modulation quality requirement. But </w:t>
      </w:r>
      <w:proofErr w:type="gramStart"/>
      <w:r>
        <w:rPr>
          <w:lang w:val="en-US" w:eastAsia="zh-CN"/>
        </w:rPr>
        <w:t>of course</w:t>
      </w:r>
      <w:proofErr w:type="gramEnd"/>
      <w:r>
        <w:rPr>
          <w:lang w:val="en-US" w:eastAsia="zh-CN"/>
        </w:rPr>
        <w:t xml:space="preserve"> EVM can be measured for small frequency shift mode if it needs to be tested.</w:t>
      </w:r>
    </w:p>
    <w:p w14:paraId="407F6014" w14:textId="75138636" w:rsidR="00D249B1" w:rsidRPr="00E735D3" w:rsidRDefault="00D249B1" w:rsidP="00D249B1">
      <w:pPr>
        <w:rPr>
          <w:b/>
          <w:bCs/>
          <w:lang w:val="en-US" w:eastAsia="zh-CN"/>
        </w:rPr>
      </w:pPr>
      <w:r>
        <w:rPr>
          <w:b/>
          <w:bCs/>
          <w:lang w:val="en-US" w:eastAsia="zh-CN"/>
        </w:rPr>
        <w:t>Observation</w:t>
      </w:r>
      <w:r w:rsidR="00E223AA">
        <w:rPr>
          <w:b/>
          <w:bCs/>
          <w:lang w:val="en-US" w:eastAsia="zh-CN"/>
        </w:rPr>
        <w:t xml:space="preserve"> 1</w:t>
      </w:r>
      <w:r>
        <w:rPr>
          <w:b/>
          <w:bCs/>
          <w:lang w:val="en-US" w:eastAsia="zh-CN"/>
        </w:rPr>
        <w:t>: EVM can be tested for small frequency shift mode if it needs to be tested.</w:t>
      </w:r>
    </w:p>
    <w:p w14:paraId="2DDC210D" w14:textId="13B907F4" w:rsidR="004C1626" w:rsidRPr="004C1626" w:rsidRDefault="004C1626" w:rsidP="004C1626">
      <w:pPr>
        <w:pStyle w:val="2"/>
        <w:rPr>
          <w:lang w:val="en-US" w:eastAsia="zh-CN"/>
        </w:rPr>
      </w:pPr>
      <w:r>
        <w:rPr>
          <w:lang w:val="en-US" w:eastAsia="zh-CN"/>
        </w:rPr>
        <w:t xml:space="preserve">2.4 </w:t>
      </w:r>
      <w:r w:rsidRPr="004C1626">
        <w:rPr>
          <w:rFonts w:hint="eastAsia"/>
          <w:lang w:val="en-US" w:eastAsia="zh-CN"/>
        </w:rPr>
        <w:t>Emission requirements</w:t>
      </w:r>
    </w:p>
    <w:p w14:paraId="4396722C" w14:textId="4B43171B" w:rsidR="004C1626" w:rsidRDefault="00B17A75" w:rsidP="00B80A22">
      <w:pPr>
        <w:tabs>
          <w:tab w:val="left" w:pos="-420"/>
        </w:tabs>
        <w:spacing w:afterLines="50" w:after="120"/>
        <w:rPr>
          <w:bCs/>
          <w:lang w:val="en-US" w:eastAsia="zh-CN"/>
        </w:rPr>
      </w:pPr>
      <w:r w:rsidRPr="00B17A75">
        <w:rPr>
          <w:bCs/>
          <w:lang w:val="en-US" w:eastAsia="zh-CN"/>
        </w:rPr>
        <w:t xml:space="preserve">It was agreed that reuse legacy NR UE spurious emission requirements, </w:t>
      </w:r>
      <w:r>
        <w:rPr>
          <w:bCs/>
          <w:lang w:val="en-US" w:eastAsia="zh-CN"/>
        </w:rPr>
        <w:t>EIRP or TRP metric should be discussed. From the regulation aspect, our understanding is that TRP is the correct metric. But considering the test efforts for TRP, some simplified test method can be used.</w:t>
      </w:r>
    </w:p>
    <w:p w14:paraId="1AF117AC" w14:textId="19B8CECF" w:rsidR="00B17A75" w:rsidRDefault="00B17A75" w:rsidP="00B80A22">
      <w:pPr>
        <w:tabs>
          <w:tab w:val="left" w:pos="-420"/>
        </w:tabs>
        <w:spacing w:afterLines="50" w:after="120"/>
        <w:rPr>
          <w:b/>
          <w:lang w:val="en-US" w:eastAsia="zh-CN"/>
        </w:rPr>
      </w:pPr>
      <w:r w:rsidRPr="00B17A75">
        <w:rPr>
          <w:rFonts w:hint="eastAsia"/>
          <w:b/>
          <w:lang w:val="en-US" w:eastAsia="zh-CN"/>
        </w:rPr>
        <w:t>P</w:t>
      </w:r>
      <w:r w:rsidRPr="00B17A75">
        <w:rPr>
          <w:b/>
          <w:lang w:val="en-US" w:eastAsia="zh-CN"/>
        </w:rPr>
        <w:t>roposal</w:t>
      </w:r>
      <w:r>
        <w:rPr>
          <w:b/>
          <w:lang w:val="en-US" w:eastAsia="zh-CN"/>
        </w:rPr>
        <w:t xml:space="preserve"> 6</w:t>
      </w:r>
      <w:r w:rsidRPr="00B17A75">
        <w:rPr>
          <w:b/>
          <w:lang w:val="en-US" w:eastAsia="zh-CN"/>
        </w:rPr>
        <w:t>: TRP is used for the emission requirements, some simplified test method can be used.</w:t>
      </w:r>
    </w:p>
    <w:p w14:paraId="3B7BCBA4" w14:textId="567EBCA5" w:rsidR="00B17A75" w:rsidRDefault="00B17A75" w:rsidP="00B80A22">
      <w:pPr>
        <w:tabs>
          <w:tab w:val="left" w:pos="-420"/>
        </w:tabs>
        <w:spacing w:afterLines="50" w:after="120"/>
        <w:rPr>
          <w:bCs/>
          <w:lang w:val="en-US" w:eastAsia="zh-CN"/>
        </w:rPr>
      </w:pPr>
      <w:r w:rsidRPr="00B17A75">
        <w:rPr>
          <w:rFonts w:hint="eastAsia"/>
          <w:bCs/>
          <w:lang w:val="en-US" w:eastAsia="zh-CN"/>
        </w:rPr>
        <w:t>F</w:t>
      </w:r>
      <w:r w:rsidRPr="00B17A75">
        <w:rPr>
          <w:bCs/>
          <w:lang w:val="en-US" w:eastAsia="zh-CN"/>
        </w:rPr>
        <w:t xml:space="preserve">or the OOB boundary, </w:t>
      </w:r>
      <w:r>
        <w:rPr>
          <w:bCs/>
          <w:lang w:val="en-US" w:eastAsia="zh-CN"/>
        </w:rPr>
        <w:t xml:space="preserve">it is related to what’s the reference for the boundary, the CW frequency or the </w:t>
      </w:r>
      <w:r w:rsidR="00191605">
        <w:rPr>
          <w:bCs/>
          <w:lang w:val="en-US" w:eastAsia="zh-CN"/>
        </w:rPr>
        <w:t>TBW center. There’s another issue needs to be discussed that if SFS is used, if the emission on the frequency range between the 2SB TBWs should be tested. Our understanding is that it may not be needed.</w:t>
      </w:r>
    </w:p>
    <w:p w14:paraId="2D4B8A37" w14:textId="4D3A60FE" w:rsidR="00B17A75" w:rsidRDefault="00B17A75" w:rsidP="00B17A75">
      <w:pPr>
        <w:rPr>
          <w:b/>
          <w:bCs/>
          <w:lang w:val="en-US" w:eastAsia="zh-CN"/>
        </w:rPr>
      </w:pPr>
      <w:r w:rsidRPr="00494C34">
        <w:rPr>
          <w:rFonts w:hint="eastAsia"/>
          <w:b/>
          <w:bCs/>
          <w:lang w:val="en-US" w:eastAsia="zh-CN"/>
        </w:rPr>
        <w:t>P</w:t>
      </w:r>
      <w:r w:rsidRPr="00494C34">
        <w:rPr>
          <w:b/>
          <w:bCs/>
          <w:lang w:val="en-US" w:eastAsia="zh-CN"/>
        </w:rPr>
        <w:t xml:space="preserve">roposal </w:t>
      </w:r>
      <w:r>
        <w:rPr>
          <w:b/>
          <w:bCs/>
          <w:lang w:val="en-US" w:eastAsia="zh-CN"/>
        </w:rPr>
        <w:t>7</w:t>
      </w:r>
      <w:r w:rsidRPr="00494C34">
        <w:rPr>
          <w:b/>
          <w:bCs/>
          <w:lang w:val="en-US" w:eastAsia="zh-CN"/>
        </w:rPr>
        <w:t>: Emission requirement is only tested for no small frequency shift mode.</w:t>
      </w:r>
    </w:p>
    <w:p w14:paraId="02C4DB9A" w14:textId="796B2244" w:rsidR="00191605" w:rsidRPr="00B17A75" w:rsidRDefault="00191605" w:rsidP="00B80A22">
      <w:pPr>
        <w:tabs>
          <w:tab w:val="left" w:pos="-420"/>
        </w:tabs>
        <w:spacing w:afterLines="50" w:after="120"/>
        <w:rPr>
          <w:bCs/>
          <w:lang w:val="en-US" w:eastAsia="zh-CN"/>
        </w:rPr>
      </w:pPr>
      <w:r>
        <w:rPr>
          <w:rFonts w:hint="eastAsia"/>
          <w:bCs/>
          <w:lang w:val="en-US" w:eastAsia="zh-CN"/>
        </w:rPr>
        <w:t>I</w:t>
      </w:r>
      <w:r>
        <w:rPr>
          <w:bCs/>
          <w:lang w:val="en-US" w:eastAsia="zh-CN"/>
        </w:rPr>
        <w:t>f the above proposal can be agreed, then the OOB boundary should be offset to the CW frequency point. The exact boundary is related to the output power.</w:t>
      </w:r>
    </w:p>
    <w:p w14:paraId="440180ED" w14:textId="1E8F7C09" w:rsidR="004C1626" w:rsidRPr="004C1626" w:rsidRDefault="004C1626" w:rsidP="004C1626">
      <w:pPr>
        <w:pStyle w:val="2"/>
        <w:rPr>
          <w:lang w:val="en-US" w:eastAsia="zh-CN"/>
        </w:rPr>
      </w:pPr>
      <w:r>
        <w:rPr>
          <w:lang w:val="en-US" w:eastAsia="zh-CN"/>
        </w:rPr>
        <w:t xml:space="preserve">2.5 </w:t>
      </w:r>
      <w:r w:rsidRPr="004C1626">
        <w:rPr>
          <w:rFonts w:hint="eastAsia"/>
          <w:lang w:val="en-US" w:eastAsia="zh-CN"/>
        </w:rPr>
        <w:t>Reference sensitivity</w:t>
      </w:r>
    </w:p>
    <w:p w14:paraId="512A1047" w14:textId="0BEE1519" w:rsidR="004C1626" w:rsidRDefault="00B73636" w:rsidP="00B80A22">
      <w:pPr>
        <w:tabs>
          <w:tab w:val="left" w:pos="-420"/>
        </w:tabs>
        <w:spacing w:afterLines="50" w:after="120"/>
        <w:rPr>
          <w:bCs/>
          <w:lang w:val="en-US" w:eastAsia="zh-CN"/>
        </w:rPr>
      </w:pPr>
      <w:r w:rsidRPr="00B73636">
        <w:rPr>
          <w:bCs/>
          <w:lang w:val="en-US" w:eastAsia="zh-CN"/>
        </w:rPr>
        <w:t>It was agreed that the device REFSENS is calculated based on the link budget</w:t>
      </w:r>
      <w:r w:rsidR="00E223AA">
        <w:rPr>
          <w:bCs/>
          <w:lang w:val="en-US" w:eastAsia="zh-CN"/>
        </w:rPr>
        <w:t xml:space="preserve"> </w:t>
      </w:r>
      <w:r w:rsidR="00E223AA">
        <w:rPr>
          <w:rFonts w:hint="eastAsia"/>
          <w:bCs/>
          <w:lang w:val="en-US" w:eastAsia="zh-CN"/>
        </w:rPr>
        <w:t>with</w:t>
      </w:r>
      <w:r w:rsidR="00E223AA">
        <w:rPr>
          <w:bCs/>
          <w:lang w:val="en-US" w:eastAsia="zh-CN"/>
        </w:rPr>
        <w:t xml:space="preserve"> 15m coverage target</w:t>
      </w:r>
      <w:r w:rsidRPr="00B73636">
        <w:rPr>
          <w:bCs/>
          <w:lang w:val="en-US" w:eastAsia="zh-CN"/>
        </w:rPr>
        <w:t xml:space="preserve">. </w:t>
      </w:r>
      <w:r w:rsidR="00E223AA">
        <w:rPr>
          <w:bCs/>
          <w:lang w:val="en-US" w:eastAsia="zh-CN"/>
        </w:rPr>
        <w:t>Using the parameters assumed in TR 38.869.</w:t>
      </w:r>
    </w:p>
    <w:tbl>
      <w:tblPr>
        <w:tblStyle w:val="aff0"/>
        <w:tblW w:w="0" w:type="auto"/>
        <w:tblLook w:val="04A0" w:firstRow="1" w:lastRow="0" w:firstColumn="1" w:lastColumn="0" w:noHBand="0" w:noVBand="1"/>
      </w:tblPr>
      <w:tblGrid>
        <w:gridCol w:w="962"/>
        <w:gridCol w:w="1560"/>
        <w:gridCol w:w="1279"/>
        <w:gridCol w:w="1250"/>
        <w:gridCol w:w="1414"/>
        <w:gridCol w:w="1099"/>
        <w:gridCol w:w="991"/>
        <w:gridCol w:w="1300"/>
      </w:tblGrid>
      <w:tr w:rsidR="00E223AA" w:rsidRPr="00E223AA" w14:paraId="1DAC919E" w14:textId="77777777" w:rsidTr="00E223AA">
        <w:trPr>
          <w:trHeight w:val="675"/>
        </w:trPr>
        <w:tc>
          <w:tcPr>
            <w:tcW w:w="1080" w:type="dxa"/>
            <w:hideMark/>
          </w:tcPr>
          <w:p w14:paraId="06189237" w14:textId="77777777" w:rsidR="00E223AA" w:rsidRPr="00E223AA" w:rsidRDefault="00E223AA" w:rsidP="00E223AA">
            <w:pPr>
              <w:tabs>
                <w:tab w:val="left" w:pos="-420"/>
              </w:tabs>
              <w:spacing w:afterLines="50" w:after="120"/>
              <w:rPr>
                <w:bCs/>
                <w:lang w:val="en-US" w:eastAsia="zh-CN"/>
              </w:rPr>
            </w:pPr>
            <w:r w:rsidRPr="00E223AA">
              <w:rPr>
                <w:bCs/>
                <w:lang w:eastAsia="zh-CN"/>
              </w:rPr>
              <w:t xml:space="preserve">Total Tx Power (dBm) </w:t>
            </w:r>
          </w:p>
        </w:tc>
        <w:tc>
          <w:tcPr>
            <w:tcW w:w="1900" w:type="dxa"/>
            <w:hideMark/>
          </w:tcPr>
          <w:p w14:paraId="77ADED37" w14:textId="77777777" w:rsidR="00E223AA" w:rsidRPr="00E223AA" w:rsidRDefault="00E223AA" w:rsidP="00E223AA">
            <w:pPr>
              <w:tabs>
                <w:tab w:val="left" w:pos="-420"/>
              </w:tabs>
              <w:spacing w:afterLines="50" w:after="120"/>
              <w:rPr>
                <w:bCs/>
                <w:lang w:eastAsia="zh-CN"/>
              </w:rPr>
            </w:pPr>
            <w:r w:rsidRPr="00E223AA">
              <w:rPr>
                <w:bCs/>
                <w:lang w:eastAsia="zh-CN"/>
              </w:rPr>
              <w:t>Ambient IoT on-object antenna penalty (dB)</w:t>
            </w:r>
          </w:p>
        </w:tc>
        <w:tc>
          <w:tcPr>
            <w:tcW w:w="1500" w:type="dxa"/>
            <w:hideMark/>
          </w:tcPr>
          <w:p w14:paraId="667261BF" w14:textId="77777777" w:rsidR="00E223AA" w:rsidRPr="00E223AA" w:rsidRDefault="00E223AA" w:rsidP="00E223AA">
            <w:pPr>
              <w:tabs>
                <w:tab w:val="left" w:pos="-420"/>
              </w:tabs>
              <w:spacing w:afterLines="50" w:after="120"/>
              <w:rPr>
                <w:bCs/>
                <w:lang w:eastAsia="zh-CN"/>
              </w:rPr>
            </w:pPr>
            <w:r w:rsidRPr="00E223AA">
              <w:rPr>
                <w:bCs/>
                <w:lang w:eastAsia="zh-CN"/>
              </w:rPr>
              <w:t>Shadow fading margin (dB)</w:t>
            </w:r>
          </w:p>
        </w:tc>
        <w:tc>
          <w:tcPr>
            <w:tcW w:w="1160" w:type="dxa"/>
            <w:hideMark/>
          </w:tcPr>
          <w:p w14:paraId="4D1CC583" w14:textId="77777777" w:rsidR="00E223AA" w:rsidRPr="00E223AA" w:rsidRDefault="00E223AA" w:rsidP="00E223AA">
            <w:pPr>
              <w:tabs>
                <w:tab w:val="left" w:pos="-420"/>
              </w:tabs>
              <w:spacing w:afterLines="50" w:after="120"/>
              <w:rPr>
                <w:bCs/>
                <w:lang w:eastAsia="zh-CN"/>
              </w:rPr>
            </w:pPr>
            <w:r w:rsidRPr="00E223AA">
              <w:rPr>
                <w:bCs/>
                <w:lang w:eastAsia="zh-CN"/>
              </w:rPr>
              <w:t>polarization mismatching loss (dB)</w:t>
            </w:r>
          </w:p>
        </w:tc>
        <w:tc>
          <w:tcPr>
            <w:tcW w:w="1600" w:type="dxa"/>
            <w:hideMark/>
          </w:tcPr>
          <w:p w14:paraId="63D2065C" w14:textId="77777777" w:rsidR="00E223AA" w:rsidRPr="00E223AA" w:rsidRDefault="00E223AA" w:rsidP="00E223AA">
            <w:pPr>
              <w:tabs>
                <w:tab w:val="left" w:pos="-420"/>
              </w:tabs>
              <w:spacing w:afterLines="50" w:after="120"/>
              <w:rPr>
                <w:bCs/>
                <w:lang w:eastAsia="zh-CN"/>
              </w:rPr>
            </w:pPr>
            <w:r w:rsidRPr="00E223AA">
              <w:rPr>
                <w:bCs/>
                <w:lang w:eastAsia="zh-CN"/>
              </w:rPr>
              <w:t>Frequency (GHz)</w:t>
            </w:r>
          </w:p>
        </w:tc>
        <w:tc>
          <w:tcPr>
            <w:tcW w:w="1160" w:type="dxa"/>
            <w:hideMark/>
          </w:tcPr>
          <w:p w14:paraId="0B4AD41D" w14:textId="77777777" w:rsidR="00E223AA" w:rsidRPr="00E223AA" w:rsidRDefault="00E223AA" w:rsidP="00E223AA">
            <w:pPr>
              <w:tabs>
                <w:tab w:val="left" w:pos="-420"/>
              </w:tabs>
              <w:spacing w:afterLines="50" w:after="120"/>
              <w:rPr>
                <w:bCs/>
                <w:lang w:eastAsia="zh-CN"/>
              </w:rPr>
            </w:pPr>
            <w:r w:rsidRPr="00E223AA">
              <w:rPr>
                <w:bCs/>
                <w:highlight w:val="yellow"/>
                <w:lang w:eastAsia="zh-CN"/>
              </w:rPr>
              <w:t>Coverage (m)</w:t>
            </w:r>
          </w:p>
        </w:tc>
        <w:tc>
          <w:tcPr>
            <w:tcW w:w="1160" w:type="dxa"/>
            <w:hideMark/>
          </w:tcPr>
          <w:p w14:paraId="50B80419" w14:textId="77777777" w:rsidR="00E223AA" w:rsidRPr="00E223AA" w:rsidRDefault="00E223AA" w:rsidP="00E223AA">
            <w:pPr>
              <w:tabs>
                <w:tab w:val="left" w:pos="-420"/>
              </w:tabs>
              <w:spacing w:afterLines="50" w:after="120"/>
              <w:rPr>
                <w:bCs/>
                <w:lang w:eastAsia="zh-CN"/>
              </w:rPr>
            </w:pPr>
            <w:r w:rsidRPr="00E223AA">
              <w:rPr>
                <w:bCs/>
                <w:lang w:eastAsia="zh-CN"/>
              </w:rPr>
              <w:t>FSPL (dB)</w:t>
            </w:r>
          </w:p>
        </w:tc>
        <w:tc>
          <w:tcPr>
            <w:tcW w:w="1420" w:type="dxa"/>
            <w:hideMark/>
          </w:tcPr>
          <w:p w14:paraId="3E820953" w14:textId="77777777" w:rsidR="00E223AA" w:rsidRPr="00E223AA" w:rsidRDefault="00E223AA" w:rsidP="00E223AA">
            <w:pPr>
              <w:tabs>
                <w:tab w:val="left" w:pos="-420"/>
              </w:tabs>
              <w:spacing w:afterLines="50" w:after="120"/>
              <w:rPr>
                <w:bCs/>
                <w:lang w:eastAsia="zh-CN"/>
              </w:rPr>
            </w:pPr>
            <w:r w:rsidRPr="00E223AA">
              <w:rPr>
                <w:bCs/>
                <w:highlight w:val="yellow"/>
                <w:lang w:eastAsia="zh-CN"/>
              </w:rPr>
              <w:t>Receiver Sensitivity (dBm)</w:t>
            </w:r>
          </w:p>
        </w:tc>
      </w:tr>
      <w:tr w:rsidR="00E223AA" w:rsidRPr="00E223AA" w14:paraId="52B1D394" w14:textId="77777777" w:rsidTr="00E223AA">
        <w:trPr>
          <w:trHeight w:val="285"/>
        </w:trPr>
        <w:tc>
          <w:tcPr>
            <w:tcW w:w="1080" w:type="dxa"/>
            <w:hideMark/>
          </w:tcPr>
          <w:p w14:paraId="005B136C" w14:textId="77777777" w:rsidR="00E223AA" w:rsidRPr="00E223AA" w:rsidRDefault="00E223AA" w:rsidP="00E223AA">
            <w:pPr>
              <w:tabs>
                <w:tab w:val="left" w:pos="-420"/>
              </w:tabs>
              <w:spacing w:afterLines="50" w:after="120"/>
              <w:rPr>
                <w:bCs/>
                <w:lang w:eastAsia="zh-CN"/>
              </w:rPr>
            </w:pPr>
            <w:r w:rsidRPr="00E223AA">
              <w:rPr>
                <w:bCs/>
                <w:lang w:eastAsia="zh-CN"/>
              </w:rPr>
              <w:t>38</w:t>
            </w:r>
          </w:p>
        </w:tc>
        <w:tc>
          <w:tcPr>
            <w:tcW w:w="1900" w:type="dxa"/>
            <w:hideMark/>
          </w:tcPr>
          <w:p w14:paraId="4104D27A" w14:textId="77777777" w:rsidR="00E223AA" w:rsidRPr="00E223AA" w:rsidRDefault="00E223AA" w:rsidP="00E223AA">
            <w:pPr>
              <w:tabs>
                <w:tab w:val="left" w:pos="-420"/>
              </w:tabs>
              <w:spacing w:afterLines="50" w:after="120"/>
              <w:rPr>
                <w:bCs/>
                <w:lang w:eastAsia="zh-CN"/>
              </w:rPr>
            </w:pPr>
            <w:r w:rsidRPr="00E223AA">
              <w:rPr>
                <w:bCs/>
                <w:lang w:eastAsia="zh-CN"/>
              </w:rPr>
              <w:t>0.9</w:t>
            </w:r>
          </w:p>
        </w:tc>
        <w:tc>
          <w:tcPr>
            <w:tcW w:w="1500" w:type="dxa"/>
            <w:hideMark/>
          </w:tcPr>
          <w:p w14:paraId="710B6DA8" w14:textId="77777777" w:rsidR="00E223AA" w:rsidRPr="00E223AA" w:rsidRDefault="00E223AA" w:rsidP="00E223AA">
            <w:pPr>
              <w:tabs>
                <w:tab w:val="left" w:pos="-420"/>
              </w:tabs>
              <w:spacing w:afterLines="50" w:after="120"/>
              <w:rPr>
                <w:bCs/>
                <w:lang w:eastAsia="zh-CN"/>
              </w:rPr>
            </w:pPr>
            <w:r w:rsidRPr="00E223AA">
              <w:rPr>
                <w:bCs/>
                <w:lang w:eastAsia="zh-CN"/>
              </w:rPr>
              <w:t>4</w:t>
            </w:r>
          </w:p>
        </w:tc>
        <w:tc>
          <w:tcPr>
            <w:tcW w:w="1160" w:type="dxa"/>
            <w:hideMark/>
          </w:tcPr>
          <w:p w14:paraId="5E7ABE5D" w14:textId="77777777" w:rsidR="00E223AA" w:rsidRPr="00E223AA" w:rsidRDefault="00E223AA" w:rsidP="00E223AA">
            <w:pPr>
              <w:tabs>
                <w:tab w:val="left" w:pos="-420"/>
              </w:tabs>
              <w:spacing w:afterLines="50" w:after="120"/>
              <w:rPr>
                <w:bCs/>
                <w:lang w:eastAsia="zh-CN"/>
              </w:rPr>
            </w:pPr>
            <w:r w:rsidRPr="00E223AA">
              <w:rPr>
                <w:bCs/>
                <w:lang w:eastAsia="zh-CN"/>
              </w:rPr>
              <w:t>3</w:t>
            </w:r>
          </w:p>
        </w:tc>
        <w:tc>
          <w:tcPr>
            <w:tcW w:w="1600" w:type="dxa"/>
            <w:hideMark/>
          </w:tcPr>
          <w:p w14:paraId="25E5EB33" w14:textId="77777777" w:rsidR="00E223AA" w:rsidRPr="00E223AA" w:rsidRDefault="00E223AA" w:rsidP="00E223AA">
            <w:pPr>
              <w:tabs>
                <w:tab w:val="left" w:pos="-420"/>
              </w:tabs>
              <w:spacing w:afterLines="50" w:after="120"/>
              <w:rPr>
                <w:bCs/>
                <w:lang w:eastAsia="zh-CN"/>
              </w:rPr>
            </w:pPr>
            <w:r w:rsidRPr="00E223AA">
              <w:rPr>
                <w:bCs/>
                <w:lang w:eastAsia="zh-CN"/>
              </w:rPr>
              <w:t>0.9</w:t>
            </w:r>
          </w:p>
        </w:tc>
        <w:tc>
          <w:tcPr>
            <w:tcW w:w="1160" w:type="dxa"/>
            <w:hideMark/>
          </w:tcPr>
          <w:p w14:paraId="007CCF36" w14:textId="77777777" w:rsidR="00E223AA" w:rsidRPr="00E223AA" w:rsidRDefault="00E223AA" w:rsidP="00E223AA">
            <w:pPr>
              <w:tabs>
                <w:tab w:val="left" w:pos="-420"/>
              </w:tabs>
              <w:spacing w:afterLines="50" w:after="120"/>
              <w:rPr>
                <w:bCs/>
                <w:lang w:eastAsia="zh-CN"/>
              </w:rPr>
            </w:pPr>
            <w:r w:rsidRPr="00E223AA">
              <w:rPr>
                <w:bCs/>
                <w:lang w:eastAsia="zh-CN"/>
              </w:rPr>
              <w:t>10</w:t>
            </w:r>
          </w:p>
        </w:tc>
        <w:tc>
          <w:tcPr>
            <w:tcW w:w="1160" w:type="dxa"/>
            <w:hideMark/>
          </w:tcPr>
          <w:p w14:paraId="4F25E943" w14:textId="77777777" w:rsidR="00E223AA" w:rsidRPr="00E223AA" w:rsidRDefault="00E223AA" w:rsidP="00E223AA">
            <w:pPr>
              <w:tabs>
                <w:tab w:val="left" w:pos="-420"/>
              </w:tabs>
              <w:spacing w:afterLines="50" w:after="120"/>
              <w:rPr>
                <w:bCs/>
                <w:lang w:eastAsia="zh-CN"/>
              </w:rPr>
            </w:pPr>
            <w:r w:rsidRPr="00E223AA">
              <w:rPr>
                <w:bCs/>
                <w:lang w:eastAsia="zh-CN"/>
              </w:rPr>
              <w:t xml:space="preserve">53.3 </w:t>
            </w:r>
          </w:p>
        </w:tc>
        <w:tc>
          <w:tcPr>
            <w:tcW w:w="1420" w:type="dxa"/>
            <w:hideMark/>
          </w:tcPr>
          <w:p w14:paraId="7C729457" w14:textId="77777777" w:rsidR="00E223AA" w:rsidRPr="00E223AA" w:rsidRDefault="00E223AA" w:rsidP="00E223AA">
            <w:pPr>
              <w:tabs>
                <w:tab w:val="left" w:pos="-420"/>
              </w:tabs>
              <w:spacing w:afterLines="50" w:after="120"/>
              <w:rPr>
                <w:bCs/>
                <w:lang w:eastAsia="zh-CN"/>
              </w:rPr>
            </w:pPr>
            <w:r w:rsidRPr="00E223AA">
              <w:rPr>
                <w:bCs/>
                <w:lang w:eastAsia="zh-CN"/>
              </w:rPr>
              <w:t xml:space="preserve">-23.2 </w:t>
            </w:r>
          </w:p>
        </w:tc>
      </w:tr>
      <w:tr w:rsidR="00E223AA" w:rsidRPr="00E223AA" w14:paraId="34643B5C" w14:textId="77777777" w:rsidTr="00E223AA">
        <w:trPr>
          <w:trHeight w:val="285"/>
        </w:trPr>
        <w:tc>
          <w:tcPr>
            <w:tcW w:w="1080" w:type="dxa"/>
            <w:hideMark/>
          </w:tcPr>
          <w:p w14:paraId="0B0EA5EB" w14:textId="77777777" w:rsidR="00E223AA" w:rsidRPr="00E223AA" w:rsidRDefault="00E223AA" w:rsidP="00E223AA">
            <w:pPr>
              <w:tabs>
                <w:tab w:val="left" w:pos="-420"/>
              </w:tabs>
              <w:spacing w:afterLines="50" w:after="120"/>
              <w:rPr>
                <w:bCs/>
                <w:lang w:eastAsia="zh-CN"/>
              </w:rPr>
            </w:pPr>
            <w:r w:rsidRPr="00E223AA">
              <w:rPr>
                <w:bCs/>
                <w:lang w:eastAsia="zh-CN"/>
              </w:rPr>
              <w:t>38</w:t>
            </w:r>
          </w:p>
        </w:tc>
        <w:tc>
          <w:tcPr>
            <w:tcW w:w="1900" w:type="dxa"/>
            <w:hideMark/>
          </w:tcPr>
          <w:p w14:paraId="4BFFD0FB" w14:textId="77777777" w:rsidR="00E223AA" w:rsidRPr="00E223AA" w:rsidRDefault="00E223AA" w:rsidP="00E223AA">
            <w:pPr>
              <w:tabs>
                <w:tab w:val="left" w:pos="-420"/>
              </w:tabs>
              <w:spacing w:afterLines="50" w:after="120"/>
              <w:rPr>
                <w:bCs/>
                <w:lang w:eastAsia="zh-CN"/>
              </w:rPr>
            </w:pPr>
            <w:r w:rsidRPr="00E223AA">
              <w:rPr>
                <w:bCs/>
                <w:lang w:eastAsia="zh-CN"/>
              </w:rPr>
              <w:t>0.9</w:t>
            </w:r>
          </w:p>
        </w:tc>
        <w:tc>
          <w:tcPr>
            <w:tcW w:w="1500" w:type="dxa"/>
            <w:hideMark/>
          </w:tcPr>
          <w:p w14:paraId="30011842" w14:textId="77777777" w:rsidR="00E223AA" w:rsidRPr="00E223AA" w:rsidRDefault="00E223AA" w:rsidP="00E223AA">
            <w:pPr>
              <w:tabs>
                <w:tab w:val="left" w:pos="-420"/>
              </w:tabs>
              <w:spacing w:afterLines="50" w:after="120"/>
              <w:rPr>
                <w:bCs/>
                <w:lang w:eastAsia="zh-CN"/>
              </w:rPr>
            </w:pPr>
            <w:r w:rsidRPr="00E223AA">
              <w:rPr>
                <w:bCs/>
                <w:lang w:eastAsia="zh-CN"/>
              </w:rPr>
              <w:t>4</w:t>
            </w:r>
          </w:p>
        </w:tc>
        <w:tc>
          <w:tcPr>
            <w:tcW w:w="1160" w:type="dxa"/>
            <w:hideMark/>
          </w:tcPr>
          <w:p w14:paraId="350C651C" w14:textId="77777777" w:rsidR="00E223AA" w:rsidRPr="00E223AA" w:rsidRDefault="00E223AA" w:rsidP="00E223AA">
            <w:pPr>
              <w:tabs>
                <w:tab w:val="left" w:pos="-420"/>
              </w:tabs>
              <w:spacing w:afterLines="50" w:after="120"/>
              <w:rPr>
                <w:bCs/>
                <w:lang w:eastAsia="zh-CN"/>
              </w:rPr>
            </w:pPr>
            <w:r w:rsidRPr="00E223AA">
              <w:rPr>
                <w:bCs/>
                <w:lang w:eastAsia="zh-CN"/>
              </w:rPr>
              <w:t>3</w:t>
            </w:r>
          </w:p>
        </w:tc>
        <w:tc>
          <w:tcPr>
            <w:tcW w:w="1600" w:type="dxa"/>
            <w:hideMark/>
          </w:tcPr>
          <w:p w14:paraId="378FA170" w14:textId="77777777" w:rsidR="00E223AA" w:rsidRPr="00E223AA" w:rsidRDefault="00E223AA" w:rsidP="00E223AA">
            <w:pPr>
              <w:tabs>
                <w:tab w:val="left" w:pos="-420"/>
              </w:tabs>
              <w:spacing w:afterLines="50" w:after="120"/>
              <w:rPr>
                <w:bCs/>
                <w:lang w:eastAsia="zh-CN"/>
              </w:rPr>
            </w:pPr>
            <w:r w:rsidRPr="00E223AA">
              <w:rPr>
                <w:bCs/>
                <w:lang w:eastAsia="zh-CN"/>
              </w:rPr>
              <w:t>0.9</w:t>
            </w:r>
          </w:p>
        </w:tc>
        <w:tc>
          <w:tcPr>
            <w:tcW w:w="1160" w:type="dxa"/>
            <w:hideMark/>
          </w:tcPr>
          <w:p w14:paraId="1C311D5B" w14:textId="77777777" w:rsidR="00E223AA" w:rsidRPr="00E223AA" w:rsidRDefault="00E223AA" w:rsidP="00E223AA">
            <w:pPr>
              <w:tabs>
                <w:tab w:val="left" w:pos="-420"/>
              </w:tabs>
              <w:spacing w:afterLines="50" w:after="120"/>
              <w:rPr>
                <w:bCs/>
                <w:lang w:eastAsia="zh-CN"/>
              </w:rPr>
            </w:pPr>
            <w:r w:rsidRPr="00E223AA">
              <w:rPr>
                <w:bCs/>
                <w:lang w:eastAsia="zh-CN"/>
              </w:rPr>
              <w:t>15</w:t>
            </w:r>
          </w:p>
        </w:tc>
        <w:tc>
          <w:tcPr>
            <w:tcW w:w="1160" w:type="dxa"/>
            <w:hideMark/>
          </w:tcPr>
          <w:p w14:paraId="233FF378" w14:textId="77777777" w:rsidR="00E223AA" w:rsidRPr="00E223AA" w:rsidRDefault="00E223AA" w:rsidP="00E223AA">
            <w:pPr>
              <w:tabs>
                <w:tab w:val="left" w:pos="-420"/>
              </w:tabs>
              <w:spacing w:afterLines="50" w:after="120"/>
              <w:rPr>
                <w:bCs/>
                <w:lang w:eastAsia="zh-CN"/>
              </w:rPr>
            </w:pPr>
            <w:r w:rsidRPr="00E223AA">
              <w:rPr>
                <w:bCs/>
                <w:lang w:eastAsia="zh-CN"/>
              </w:rPr>
              <w:t xml:space="preserve">56.9 </w:t>
            </w:r>
          </w:p>
        </w:tc>
        <w:tc>
          <w:tcPr>
            <w:tcW w:w="1420" w:type="dxa"/>
            <w:hideMark/>
          </w:tcPr>
          <w:p w14:paraId="676BFA0A" w14:textId="77777777" w:rsidR="00E223AA" w:rsidRPr="00E223AA" w:rsidRDefault="00E223AA" w:rsidP="00E223AA">
            <w:pPr>
              <w:tabs>
                <w:tab w:val="left" w:pos="-420"/>
              </w:tabs>
              <w:spacing w:afterLines="50" w:after="120"/>
              <w:rPr>
                <w:bCs/>
                <w:lang w:eastAsia="zh-CN"/>
              </w:rPr>
            </w:pPr>
            <w:r w:rsidRPr="00E223AA">
              <w:rPr>
                <w:bCs/>
                <w:lang w:eastAsia="zh-CN"/>
              </w:rPr>
              <w:t xml:space="preserve">-26.8 </w:t>
            </w:r>
          </w:p>
        </w:tc>
      </w:tr>
      <w:tr w:rsidR="00E223AA" w:rsidRPr="00E223AA" w14:paraId="58CFBB8B" w14:textId="77777777" w:rsidTr="00E223AA">
        <w:trPr>
          <w:trHeight w:val="285"/>
        </w:trPr>
        <w:tc>
          <w:tcPr>
            <w:tcW w:w="1080" w:type="dxa"/>
            <w:hideMark/>
          </w:tcPr>
          <w:p w14:paraId="0445F737" w14:textId="77777777" w:rsidR="00E223AA" w:rsidRPr="00E223AA" w:rsidRDefault="00E223AA" w:rsidP="00E223AA">
            <w:pPr>
              <w:tabs>
                <w:tab w:val="left" w:pos="-420"/>
              </w:tabs>
              <w:spacing w:afterLines="50" w:after="120"/>
              <w:rPr>
                <w:bCs/>
                <w:lang w:eastAsia="zh-CN"/>
              </w:rPr>
            </w:pPr>
            <w:r w:rsidRPr="00E223AA">
              <w:rPr>
                <w:bCs/>
                <w:lang w:eastAsia="zh-CN"/>
              </w:rPr>
              <w:t>38</w:t>
            </w:r>
          </w:p>
        </w:tc>
        <w:tc>
          <w:tcPr>
            <w:tcW w:w="1900" w:type="dxa"/>
            <w:hideMark/>
          </w:tcPr>
          <w:p w14:paraId="0B29B4B4" w14:textId="77777777" w:rsidR="00E223AA" w:rsidRPr="00E223AA" w:rsidRDefault="00E223AA" w:rsidP="00E223AA">
            <w:pPr>
              <w:tabs>
                <w:tab w:val="left" w:pos="-420"/>
              </w:tabs>
              <w:spacing w:afterLines="50" w:after="120"/>
              <w:rPr>
                <w:bCs/>
                <w:lang w:eastAsia="zh-CN"/>
              </w:rPr>
            </w:pPr>
            <w:r w:rsidRPr="00E223AA">
              <w:rPr>
                <w:bCs/>
                <w:lang w:eastAsia="zh-CN"/>
              </w:rPr>
              <w:t>0.9</w:t>
            </w:r>
          </w:p>
        </w:tc>
        <w:tc>
          <w:tcPr>
            <w:tcW w:w="1500" w:type="dxa"/>
            <w:hideMark/>
          </w:tcPr>
          <w:p w14:paraId="5A0607F3" w14:textId="77777777" w:rsidR="00E223AA" w:rsidRPr="00E223AA" w:rsidRDefault="00E223AA" w:rsidP="00E223AA">
            <w:pPr>
              <w:tabs>
                <w:tab w:val="left" w:pos="-420"/>
              </w:tabs>
              <w:spacing w:afterLines="50" w:after="120"/>
              <w:rPr>
                <w:bCs/>
                <w:lang w:eastAsia="zh-CN"/>
              </w:rPr>
            </w:pPr>
            <w:r w:rsidRPr="00E223AA">
              <w:rPr>
                <w:bCs/>
                <w:lang w:eastAsia="zh-CN"/>
              </w:rPr>
              <w:t>4</w:t>
            </w:r>
          </w:p>
        </w:tc>
        <w:tc>
          <w:tcPr>
            <w:tcW w:w="1160" w:type="dxa"/>
            <w:hideMark/>
          </w:tcPr>
          <w:p w14:paraId="346BD5B6" w14:textId="77777777" w:rsidR="00E223AA" w:rsidRPr="00E223AA" w:rsidRDefault="00E223AA" w:rsidP="00E223AA">
            <w:pPr>
              <w:tabs>
                <w:tab w:val="left" w:pos="-420"/>
              </w:tabs>
              <w:spacing w:afterLines="50" w:after="120"/>
              <w:rPr>
                <w:bCs/>
                <w:lang w:eastAsia="zh-CN"/>
              </w:rPr>
            </w:pPr>
            <w:r w:rsidRPr="00E223AA">
              <w:rPr>
                <w:bCs/>
                <w:lang w:eastAsia="zh-CN"/>
              </w:rPr>
              <w:t>3</w:t>
            </w:r>
          </w:p>
        </w:tc>
        <w:tc>
          <w:tcPr>
            <w:tcW w:w="1600" w:type="dxa"/>
            <w:hideMark/>
          </w:tcPr>
          <w:p w14:paraId="27F27831" w14:textId="77777777" w:rsidR="00E223AA" w:rsidRPr="00E223AA" w:rsidRDefault="00E223AA" w:rsidP="00E223AA">
            <w:pPr>
              <w:tabs>
                <w:tab w:val="left" w:pos="-420"/>
              </w:tabs>
              <w:spacing w:afterLines="50" w:after="120"/>
              <w:rPr>
                <w:bCs/>
                <w:lang w:eastAsia="zh-CN"/>
              </w:rPr>
            </w:pPr>
            <w:r w:rsidRPr="00E223AA">
              <w:rPr>
                <w:bCs/>
                <w:lang w:eastAsia="zh-CN"/>
              </w:rPr>
              <w:t>0.9</w:t>
            </w:r>
          </w:p>
        </w:tc>
        <w:tc>
          <w:tcPr>
            <w:tcW w:w="1160" w:type="dxa"/>
            <w:hideMark/>
          </w:tcPr>
          <w:p w14:paraId="1BF9B7CF" w14:textId="77777777" w:rsidR="00E223AA" w:rsidRPr="00E223AA" w:rsidRDefault="00E223AA" w:rsidP="00E223AA">
            <w:pPr>
              <w:tabs>
                <w:tab w:val="left" w:pos="-420"/>
              </w:tabs>
              <w:spacing w:afterLines="50" w:after="120"/>
              <w:rPr>
                <w:bCs/>
                <w:lang w:eastAsia="zh-CN"/>
              </w:rPr>
            </w:pPr>
            <w:r w:rsidRPr="00E223AA">
              <w:rPr>
                <w:bCs/>
                <w:lang w:eastAsia="zh-CN"/>
              </w:rPr>
              <w:t>20</w:t>
            </w:r>
          </w:p>
        </w:tc>
        <w:tc>
          <w:tcPr>
            <w:tcW w:w="1160" w:type="dxa"/>
            <w:hideMark/>
          </w:tcPr>
          <w:p w14:paraId="560D4907" w14:textId="77777777" w:rsidR="00E223AA" w:rsidRPr="00E223AA" w:rsidRDefault="00E223AA" w:rsidP="00E223AA">
            <w:pPr>
              <w:tabs>
                <w:tab w:val="left" w:pos="-420"/>
              </w:tabs>
              <w:spacing w:afterLines="50" w:after="120"/>
              <w:rPr>
                <w:bCs/>
                <w:lang w:eastAsia="zh-CN"/>
              </w:rPr>
            </w:pPr>
            <w:r w:rsidRPr="00E223AA">
              <w:rPr>
                <w:bCs/>
                <w:lang w:eastAsia="zh-CN"/>
              </w:rPr>
              <w:t xml:space="preserve">59.4 </w:t>
            </w:r>
          </w:p>
        </w:tc>
        <w:tc>
          <w:tcPr>
            <w:tcW w:w="1420" w:type="dxa"/>
            <w:hideMark/>
          </w:tcPr>
          <w:p w14:paraId="56B780A9" w14:textId="77777777" w:rsidR="00E223AA" w:rsidRPr="00E223AA" w:rsidRDefault="00E223AA" w:rsidP="00E223AA">
            <w:pPr>
              <w:tabs>
                <w:tab w:val="left" w:pos="-420"/>
              </w:tabs>
              <w:spacing w:afterLines="50" w:after="120"/>
              <w:rPr>
                <w:bCs/>
                <w:lang w:eastAsia="zh-CN"/>
              </w:rPr>
            </w:pPr>
            <w:r w:rsidRPr="00E223AA">
              <w:rPr>
                <w:bCs/>
                <w:lang w:eastAsia="zh-CN"/>
              </w:rPr>
              <w:t xml:space="preserve">-29.3 </w:t>
            </w:r>
          </w:p>
        </w:tc>
      </w:tr>
    </w:tbl>
    <w:p w14:paraId="6D6BAF78" w14:textId="77777777" w:rsidR="00E223AA" w:rsidRDefault="00E223AA" w:rsidP="00B80A22">
      <w:pPr>
        <w:tabs>
          <w:tab w:val="left" w:pos="-420"/>
        </w:tabs>
        <w:spacing w:afterLines="50" w:after="120"/>
        <w:rPr>
          <w:bCs/>
          <w:lang w:val="en-US" w:eastAsia="zh-CN"/>
        </w:rPr>
      </w:pPr>
    </w:p>
    <w:p w14:paraId="47AC119C" w14:textId="5A3B309B" w:rsidR="00E223AA" w:rsidRDefault="00E223AA" w:rsidP="00B80A22">
      <w:pPr>
        <w:tabs>
          <w:tab w:val="left" w:pos="-420"/>
        </w:tabs>
        <w:spacing w:afterLines="50" w:after="120"/>
        <w:rPr>
          <w:bCs/>
          <w:lang w:val="en-US" w:eastAsia="zh-CN"/>
        </w:rPr>
      </w:pPr>
      <w:r>
        <w:rPr>
          <w:bCs/>
          <w:lang w:val="en-US" w:eastAsia="zh-CN"/>
        </w:rPr>
        <w:t xml:space="preserve">It can be seen with 38 dBm reader output power which is greater than what was assumed in SI phase, the coverage is increased with the same device 1 REFSENS performance. Considering some implementation tradeoff, the device 1 REFSENS can be defined with the minimum requirement [-23 ~ -30] dBm. Some input from the tag </w:t>
      </w:r>
    </w:p>
    <w:p w14:paraId="3C6DA275" w14:textId="39FAD733" w:rsidR="00E223AA" w:rsidRPr="00E223AA" w:rsidRDefault="00E223AA" w:rsidP="00B80A22">
      <w:pPr>
        <w:tabs>
          <w:tab w:val="left" w:pos="-420"/>
        </w:tabs>
        <w:spacing w:afterLines="50" w:after="120"/>
        <w:rPr>
          <w:b/>
          <w:lang w:val="en-US" w:eastAsia="zh-CN"/>
        </w:rPr>
      </w:pPr>
      <w:r w:rsidRPr="00E223AA">
        <w:rPr>
          <w:rFonts w:hint="eastAsia"/>
          <w:b/>
          <w:lang w:val="en-US" w:eastAsia="zh-CN"/>
        </w:rPr>
        <w:t>O</w:t>
      </w:r>
      <w:r w:rsidRPr="00E223AA">
        <w:rPr>
          <w:b/>
          <w:lang w:val="en-US" w:eastAsia="zh-CN"/>
        </w:rPr>
        <w:t>bservation</w:t>
      </w:r>
      <w:r>
        <w:rPr>
          <w:b/>
          <w:lang w:val="en-US" w:eastAsia="zh-CN"/>
        </w:rPr>
        <w:t xml:space="preserve"> 2</w:t>
      </w:r>
      <w:r w:rsidRPr="00E223AA">
        <w:rPr>
          <w:b/>
          <w:lang w:val="en-US" w:eastAsia="zh-CN"/>
        </w:rPr>
        <w:t xml:space="preserve">: Device REFSENS can be defined with the minimum requirement </w:t>
      </w:r>
      <w:r>
        <w:rPr>
          <w:b/>
          <w:lang w:val="en-US" w:eastAsia="zh-CN"/>
        </w:rPr>
        <w:t>[</w:t>
      </w:r>
      <w:r w:rsidRPr="00E223AA">
        <w:rPr>
          <w:b/>
          <w:lang w:val="en-US" w:eastAsia="zh-CN"/>
        </w:rPr>
        <w:t>-2</w:t>
      </w:r>
      <w:r>
        <w:rPr>
          <w:b/>
          <w:lang w:val="en-US" w:eastAsia="zh-CN"/>
        </w:rPr>
        <w:t>3 ~ -30]</w:t>
      </w:r>
      <w:r w:rsidRPr="00E223AA">
        <w:rPr>
          <w:b/>
          <w:lang w:val="en-US" w:eastAsia="zh-CN"/>
        </w:rPr>
        <w:t xml:space="preserve"> dBm</w:t>
      </w:r>
      <w:r>
        <w:rPr>
          <w:b/>
          <w:lang w:val="en-US" w:eastAsia="zh-CN"/>
        </w:rPr>
        <w:t>.</w:t>
      </w:r>
    </w:p>
    <w:p w14:paraId="4F909598" w14:textId="79BB951E" w:rsidR="00E223AA" w:rsidRDefault="00E223AA" w:rsidP="00B80A22">
      <w:pPr>
        <w:tabs>
          <w:tab w:val="left" w:pos="-420"/>
        </w:tabs>
        <w:spacing w:afterLines="50" w:after="120"/>
        <w:rPr>
          <w:bCs/>
          <w:lang w:val="en-US" w:eastAsia="zh-CN"/>
        </w:rPr>
      </w:pPr>
      <w:r>
        <w:rPr>
          <w:rFonts w:hint="eastAsia"/>
          <w:bCs/>
          <w:lang w:val="en-US" w:eastAsia="zh-CN"/>
        </w:rPr>
        <w:t>F</w:t>
      </w:r>
      <w:r>
        <w:rPr>
          <w:bCs/>
          <w:lang w:val="en-US" w:eastAsia="zh-CN"/>
        </w:rPr>
        <w:t>or how to define the requirements for different direction, we propose to use the same approach with Tx power.</w:t>
      </w:r>
    </w:p>
    <w:p w14:paraId="2C548C2C" w14:textId="2C86AC68" w:rsidR="00E223AA" w:rsidRPr="00E223AA" w:rsidRDefault="00E223AA" w:rsidP="00B80A22">
      <w:pPr>
        <w:tabs>
          <w:tab w:val="left" w:pos="-420"/>
        </w:tabs>
        <w:spacing w:afterLines="50" w:after="120"/>
        <w:rPr>
          <w:b/>
          <w:lang w:val="en-US" w:eastAsia="zh-CN"/>
        </w:rPr>
      </w:pPr>
      <w:r w:rsidRPr="00E223AA">
        <w:rPr>
          <w:rFonts w:hint="eastAsia"/>
          <w:b/>
          <w:lang w:val="en-US" w:eastAsia="zh-CN"/>
        </w:rPr>
        <w:t>P</w:t>
      </w:r>
      <w:r w:rsidRPr="00E223AA">
        <w:rPr>
          <w:b/>
          <w:lang w:val="en-US" w:eastAsia="zh-CN"/>
        </w:rPr>
        <w:t xml:space="preserve">roposal </w:t>
      </w:r>
      <w:r>
        <w:rPr>
          <w:b/>
          <w:lang w:val="en-US" w:eastAsia="zh-CN"/>
        </w:rPr>
        <w:t>8</w:t>
      </w:r>
      <w:r w:rsidRPr="00E223AA">
        <w:rPr>
          <w:b/>
          <w:lang w:val="en-US" w:eastAsia="zh-CN"/>
        </w:rPr>
        <w:t>: Use the same approach with Tx power to define the requirements for different directions.</w:t>
      </w:r>
    </w:p>
    <w:p w14:paraId="28F21BED" w14:textId="20C0B823" w:rsidR="004C1626" w:rsidRPr="004C1626" w:rsidRDefault="004C1626" w:rsidP="004C1626">
      <w:pPr>
        <w:pStyle w:val="2"/>
        <w:rPr>
          <w:lang w:val="en-US" w:eastAsia="zh-CN"/>
        </w:rPr>
      </w:pPr>
      <w:r>
        <w:rPr>
          <w:lang w:val="en-US" w:eastAsia="zh-CN"/>
        </w:rPr>
        <w:t xml:space="preserve">2.6 </w:t>
      </w:r>
      <w:r w:rsidRPr="004C1626">
        <w:rPr>
          <w:rFonts w:hint="eastAsia"/>
          <w:lang w:val="en-US" w:eastAsia="zh-CN"/>
        </w:rPr>
        <w:t>Maximum input power</w:t>
      </w:r>
    </w:p>
    <w:p w14:paraId="30EA7692" w14:textId="0FD7CF3B" w:rsidR="004C1626" w:rsidRDefault="00774A7F" w:rsidP="00B80A22">
      <w:pPr>
        <w:tabs>
          <w:tab w:val="left" w:pos="-420"/>
        </w:tabs>
        <w:spacing w:afterLines="50" w:after="120"/>
        <w:rPr>
          <w:bCs/>
          <w:lang w:eastAsia="zh-CN"/>
        </w:rPr>
      </w:pPr>
      <w:r w:rsidRPr="00774A7F">
        <w:rPr>
          <w:bCs/>
          <w:lang w:eastAsia="zh-CN"/>
        </w:rPr>
        <w:t>It agreed that maximum input power should be defined.</w:t>
      </w:r>
      <w:r w:rsidR="00630C45">
        <w:rPr>
          <w:bCs/>
          <w:lang w:eastAsia="zh-CN"/>
        </w:rPr>
        <w:t xml:space="preserve"> From system point of view, 1</w:t>
      </w:r>
      <w:r w:rsidR="00630C45">
        <w:rPr>
          <w:rFonts w:hint="eastAsia"/>
          <w:bCs/>
          <w:lang w:eastAsia="zh-CN"/>
        </w:rPr>
        <w:t>m</w:t>
      </w:r>
      <w:r w:rsidR="00630C45">
        <w:rPr>
          <w:bCs/>
          <w:lang w:eastAsia="zh-CN"/>
        </w:rPr>
        <w:t xml:space="preserve"> distance assumption is a reasonable option.</w:t>
      </w:r>
      <w:r w:rsidR="00E03B37">
        <w:rPr>
          <w:bCs/>
          <w:lang w:eastAsia="zh-CN"/>
        </w:rPr>
        <w:t xml:space="preserve"> If this is agreed, then 0 dBm can be the requirement.</w:t>
      </w:r>
    </w:p>
    <w:p w14:paraId="6535BCA2" w14:textId="3945FBB3" w:rsidR="00E03B37" w:rsidRPr="00E03B37" w:rsidRDefault="00E03B37" w:rsidP="00B80A22">
      <w:pPr>
        <w:tabs>
          <w:tab w:val="left" w:pos="-420"/>
        </w:tabs>
        <w:spacing w:afterLines="50" w:after="120"/>
        <w:rPr>
          <w:b/>
          <w:lang w:eastAsia="zh-CN"/>
        </w:rPr>
      </w:pPr>
      <w:r w:rsidRPr="00E03B37">
        <w:rPr>
          <w:rFonts w:hint="eastAsia"/>
          <w:b/>
          <w:lang w:eastAsia="zh-CN"/>
        </w:rPr>
        <w:t>P</w:t>
      </w:r>
      <w:r w:rsidRPr="00E03B37">
        <w:rPr>
          <w:b/>
          <w:lang w:eastAsia="zh-CN"/>
        </w:rPr>
        <w:t xml:space="preserve">roposal </w:t>
      </w:r>
      <w:r w:rsidR="00E223AA">
        <w:rPr>
          <w:b/>
          <w:lang w:eastAsia="zh-CN"/>
        </w:rPr>
        <w:t>9</w:t>
      </w:r>
      <w:r w:rsidRPr="00E03B37">
        <w:rPr>
          <w:b/>
          <w:lang w:eastAsia="zh-CN"/>
        </w:rPr>
        <w:t>: 0 dBm is defined for the maximum input power for device 1.</w:t>
      </w:r>
    </w:p>
    <w:p w14:paraId="4B6806EA" w14:textId="45A0B846" w:rsidR="004C1626" w:rsidRPr="004C1626" w:rsidRDefault="004C1626" w:rsidP="004C1626">
      <w:pPr>
        <w:pStyle w:val="2"/>
        <w:rPr>
          <w:lang w:val="en-US" w:eastAsia="zh-CN"/>
        </w:rPr>
      </w:pPr>
      <w:r>
        <w:rPr>
          <w:lang w:val="en-US" w:eastAsia="zh-CN"/>
        </w:rPr>
        <w:t xml:space="preserve">2.7 </w:t>
      </w:r>
      <w:r w:rsidRPr="004C1626">
        <w:rPr>
          <w:rFonts w:hint="eastAsia"/>
          <w:lang w:val="en-US" w:eastAsia="zh-CN"/>
        </w:rPr>
        <w:t>Occupied bandwidth</w:t>
      </w:r>
    </w:p>
    <w:p w14:paraId="128EB877" w14:textId="4B29BB6A" w:rsidR="004C1626" w:rsidRDefault="005F30C1" w:rsidP="00B80A22">
      <w:pPr>
        <w:tabs>
          <w:tab w:val="left" w:pos="-420"/>
        </w:tabs>
        <w:spacing w:afterLines="50" w:after="120"/>
        <w:rPr>
          <w:bCs/>
          <w:lang w:eastAsia="zh-CN"/>
        </w:rPr>
      </w:pPr>
      <w:r>
        <w:rPr>
          <w:bCs/>
          <w:lang w:eastAsia="zh-CN"/>
        </w:rPr>
        <w:t xml:space="preserve">Occupied BW usually is a regulation requirement. For backscattering devices, it seems occupied BW requirement may not have any impact to the implementation as the devices which include a filter then the filter passband can refer OBW. </w:t>
      </w:r>
      <w:proofErr w:type="gramStart"/>
      <w:r>
        <w:rPr>
          <w:bCs/>
          <w:lang w:eastAsia="zh-CN"/>
        </w:rPr>
        <w:lastRenderedPageBreak/>
        <w:t>So</w:t>
      </w:r>
      <w:proofErr w:type="gramEnd"/>
      <w:r>
        <w:rPr>
          <w:bCs/>
          <w:lang w:eastAsia="zh-CN"/>
        </w:rPr>
        <w:t xml:space="preserve"> from that aspect, it seems not very necessary to define OBW from technical point of view. Then we may propose not to define OBW requirement if there’s no regulation request.</w:t>
      </w:r>
    </w:p>
    <w:p w14:paraId="1B07AFEC" w14:textId="7B9964B5" w:rsidR="005F30C1" w:rsidRPr="005F30C1" w:rsidRDefault="005F30C1" w:rsidP="00B80A22">
      <w:pPr>
        <w:tabs>
          <w:tab w:val="left" w:pos="-420"/>
        </w:tabs>
        <w:spacing w:afterLines="50" w:after="120"/>
        <w:rPr>
          <w:b/>
          <w:lang w:eastAsia="zh-CN"/>
        </w:rPr>
      </w:pPr>
      <w:r w:rsidRPr="005F30C1">
        <w:rPr>
          <w:rFonts w:hint="eastAsia"/>
          <w:b/>
          <w:lang w:eastAsia="zh-CN"/>
        </w:rPr>
        <w:t>P</w:t>
      </w:r>
      <w:r w:rsidRPr="005F30C1">
        <w:rPr>
          <w:b/>
          <w:lang w:eastAsia="zh-CN"/>
        </w:rPr>
        <w:t>roposal</w:t>
      </w:r>
      <w:r>
        <w:rPr>
          <w:b/>
          <w:lang w:eastAsia="zh-CN"/>
        </w:rPr>
        <w:t xml:space="preserve"> </w:t>
      </w:r>
      <w:r w:rsidR="00E223AA">
        <w:rPr>
          <w:b/>
          <w:lang w:eastAsia="zh-CN"/>
        </w:rPr>
        <w:t>10</w:t>
      </w:r>
      <w:r w:rsidRPr="005F30C1">
        <w:rPr>
          <w:b/>
          <w:lang w:eastAsia="zh-CN"/>
        </w:rPr>
        <w:t>: OBW requirement for device 1 is not defined if there’s no regulation request.</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08444B0E" w14:textId="68B1C0C7" w:rsidR="00215B62" w:rsidRDefault="00E223AA" w:rsidP="00E223AA">
      <w:pPr>
        <w:tabs>
          <w:tab w:val="left" w:pos="-420"/>
        </w:tabs>
        <w:spacing w:afterLines="50" w:after="120"/>
        <w:rPr>
          <w:bCs/>
          <w:lang w:eastAsia="zh-CN"/>
        </w:rPr>
      </w:pPr>
      <w:r w:rsidRPr="00E223AA">
        <w:rPr>
          <w:rFonts w:hint="eastAsia"/>
          <w:bCs/>
          <w:lang w:eastAsia="zh-CN"/>
        </w:rPr>
        <w:t>T</w:t>
      </w:r>
      <w:r w:rsidRPr="00E223AA">
        <w:rPr>
          <w:bCs/>
          <w:lang w:eastAsia="zh-CN"/>
        </w:rPr>
        <w:t xml:space="preserve">his contribution provides </w:t>
      </w:r>
      <w:r>
        <w:rPr>
          <w:bCs/>
          <w:lang w:eastAsia="zh-CN"/>
        </w:rPr>
        <w:t>our analysis for the device 1 RF requirements. We have the following proposals and observations.</w:t>
      </w:r>
    </w:p>
    <w:p w14:paraId="52488AE0" w14:textId="77777777" w:rsidR="00E223AA" w:rsidRDefault="00E223AA" w:rsidP="00E223AA">
      <w:pPr>
        <w:tabs>
          <w:tab w:val="left" w:pos="-420"/>
        </w:tabs>
        <w:spacing w:afterLines="50" w:after="120"/>
        <w:rPr>
          <w:b/>
          <w:bCs/>
          <w:lang w:eastAsia="zh-CN"/>
        </w:rPr>
      </w:pPr>
      <w:r w:rsidRPr="000A11D1">
        <w:rPr>
          <w:rFonts w:hint="eastAsia"/>
          <w:b/>
          <w:bCs/>
          <w:lang w:eastAsia="zh-CN"/>
        </w:rPr>
        <w:t>P</w:t>
      </w:r>
      <w:r w:rsidRPr="000A11D1">
        <w:rPr>
          <w:b/>
          <w:bCs/>
          <w:lang w:eastAsia="zh-CN"/>
        </w:rPr>
        <w:t xml:space="preserve">roposal </w:t>
      </w:r>
      <w:r>
        <w:rPr>
          <w:b/>
          <w:bCs/>
          <w:lang w:eastAsia="zh-CN"/>
        </w:rPr>
        <w:t>1</w:t>
      </w:r>
      <w:r w:rsidRPr="000A11D1">
        <w:rPr>
          <w:b/>
          <w:bCs/>
          <w:lang w:eastAsia="zh-CN"/>
        </w:rPr>
        <w:t xml:space="preserve">: The maximum input </w:t>
      </w:r>
      <w:r>
        <w:rPr>
          <w:b/>
          <w:bCs/>
          <w:lang w:eastAsia="zh-CN"/>
        </w:rPr>
        <w:t xml:space="preserve">CW </w:t>
      </w:r>
      <w:r w:rsidRPr="000A11D1">
        <w:rPr>
          <w:b/>
          <w:bCs/>
          <w:lang w:eastAsia="zh-CN"/>
        </w:rPr>
        <w:t>power to calculate device 1 radiated power can</w:t>
      </w:r>
      <w:r>
        <w:rPr>
          <w:b/>
          <w:bCs/>
          <w:lang w:eastAsia="zh-CN"/>
        </w:rPr>
        <w:t xml:space="preserve"> </w:t>
      </w:r>
      <w:r>
        <w:rPr>
          <w:rFonts w:hint="eastAsia"/>
          <w:b/>
          <w:bCs/>
          <w:lang w:eastAsia="zh-CN"/>
        </w:rPr>
        <w:t>be</w:t>
      </w:r>
      <w:r w:rsidRPr="000A11D1">
        <w:rPr>
          <w:b/>
          <w:bCs/>
          <w:lang w:eastAsia="zh-CN"/>
        </w:rPr>
        <w:t xml:space="preserve"> assumed as </w:t>
      </w:r>
      <w:r>
        <w:rPr>
          <w:b/>
          <w:bCs/>
          <w:lang w:eastAsia="zh-CN"/>
        </w:rPr>
        <w:t>0</w:t>
      </w:r>
      <w:r w:rsidRPr="000A11D1">
        <w:rPr>
          <w:b/>
          <w:bCs/>
          <w:lang w:eastAsia="zh-CN"/>
        </w:rPr>
        <w:t xml:space="preserve"> dBm.</w:t>
      </w:r>
    </w:p>
    <w:p w14:paraId="6357F912" w14:textId="77777777" w:rsidR="00E223AA" w:rsidRPr="00B74A58" w:rsidRDefault="00E223AA" w:rsidP="00E223AA">
      <w:pPr>
        <w:rPr>
          <w:b/>
          <w:bCs/>
          <w:lang w:eastAsia="zh-CN"/>
        </w:rPr>
      </w:pPr>
      <w:r w:rsidRPr="00B74A58">
        <w:rPr>
          <w:rFonts w:hint="eastAsia"/>
          <w:b/>
          <w:bCs/>
          <w:lang w:eastAsia="zh-CN"/>
        </w:rPr>
        <w:t>P</w:t>
      </w:r>
      <w:r w:rsidRPr="00B74A58">
        <w:rPr>
          <w:b/>
          <w:bCs/>
          <w:lang w:eastAsia="zh-CN"/>
        </w:rPr>
        <w:t>roposal 2: EIRP is used as the metric to test transmit output power. FR2 BS EIRP range declaration approach can be considered.</w:t>
      </w:r>
    </w:p>
    <w:p w14:paraId="7853F933" w14:textId="77777777" w:rsidR="00E223AA" w:rsidRPr="002E2F5E" w:rsidRDefault="00E223AA" w:rsidP="00E223AA">
      <w:pPr>
        <w:rPr>
          <w:b/>
          <w:bCs/>
          <w:lang w:eastAsia="zh-CN"/>
        </w:rPr>
      </w:pPr>
      <w:r w:rsidRPr="002E2F5E">
        <w:rPr>
          <w:b/>
          <w:bCs/>
          <w:lang w:eastAsia="zh-CN"/>
        </w:rPr>
        <w:t>Proposal 3: Define SFO requirement for device 1.</w:t>
      </w:r>
    </w:p>
    <w:p w14:paraId="75784F7F" w14:textId="77777777" w:rsidR="00E223AA" w:rsidRPr="00D249B1" w:rsidRDefault="00E223AA" w:rsidP="00E223AA">
      <w:pPr>
        <w:tabs>
          <w:tab w:val="left" w:pos="-420"/>
        </w:tabs>
        <w:spacing w:afterLines="50" w:after="120"/>
        <w:rPr>
          <w:b/>
          <w:lang w:eastAsia="zh-CN"/>
        </w:rPr>
      </w:pPr>
      <w:r w:rsidRPr="00D249B1">
        <w:rPr>
          <w:rFonts w:hint="eastAsia"/>
          <w:b/>
          <w:lang w:eastAsia="zh-CN"/>
        </w:rPr>
        <w:t>P</w:t>
      </w:r>
      <w:r w:rsidRPr="00D249B1">
        <w:rPr>
          <w:b/>
          <w:lang w:eastAsia="zh-CN"/>
        </w:rPr>
        <w:t>roposal 4: EVM can be a candidate metric for modulation quality requirements.</w:t>
      </w:r>
    </w:p>
    <w:p w14:paraId="1538101C" w14:textId="77777777" w:rsidR="00E223AA" w:rsidRPr="00FC320A" w:rsidRDefault="00E223AA" w:rsidP="00E223AA">
      <w:pPr>
        <w:rPr>
          <w:b/>
          <w:bCs/>
          <w:lang w:val="en-US" w:eastAsia="zh-CN"/>
        </w:rPr>
      </w:pPr>
      <w:r w:rsidRPr="00FC320A">
        <w:rPr>
          <w:rFonts w:hint="eastAsia"/>
          <w:b/>
          <w:bCs/>
          <w:lang w:val="en-US" w:eastAsia="zh-CN"/>
        </w:rPr>
        <w:t>P</w:t>
      </w:r>
      <w:r w:rsidRPr="00FC320A">
        <w:rPr>
          <w:b/>
          <w:bCs/>
          <w:lang w:val="en-US" w:eastAsia="zh-CN"/>
        </w:rPr>
        <w:t xml:space="preserve">roposal </w:t>
      </w:r>
      <w:r>
        <w:rPr>
          <w:b/>
          <w:bCs/>
          <w:lang w:val="en-US" w:eastAsia="zh-CN"/>
        </w:rPr>
        <w:t>5</w:t>
      </w:r>
      <w:r w:rsidRPr="00FC320A">
        <w:rPr>
          <w:b/>
          <w:bCs/>
          <w:lang w:val="en-US" w:eastAsia="zh-CN"/>
        </w:rPr>
        <w:t>: De</w:t>
      </w:r>
      <w:r w:rsidRPr="00FC320A">
        <w:rPr>
          <w:rFonts w:hint="eastAsia"/>
          <w:b/>
          <w:bCs/>
          <w:lang w:val="en-US" w:eastAsia="zh-CN"/>
        </w:rPr>
        <w:t>vice</w:t>
      </w:r>
      <w:r w:rsidRPr="00FC320A">
        <w:rPr>
          <w:b/>
          <w:bCs/>
          <w:lang w:val="en-US" w:eastAsia="zh-CN"/>
        </w:rPr>
        <w:t xml:space="preserve"> 1 T</w:t>
      </w:r>
      <w:r w:rsidRPr="00FC320A">
        <w:rPr>
          <w:rFonts w:hint="eastAsia"/>
          <w:b/>
          <w:bCs/>
          <w:lang w:val="en-US" w:eastAsia="zh-CN"/>
        </w:rPr>
        <w:t>x</w:t>
      </w:r>
      <w:r w:rsidRPr="00FC320A">
        <w:rPr>
          <w:b/>
          <w:bCs/>
          <w:lang w:val="en-US" w:eastAsia="zh-CN"/>
        </w:rPr>
        <w:t xml:space="preserve"> signal SNR is defined [10] dB higher than </w:t>
      </w:r>
      <w:r>
        <w:rPr>
          <w:b/>
          <w:bCs/>
          <w:lang w:val="en-US" w:eastAsia="zh-CN"/>
        </w:rPr>
        <w:t>receiver DEMOD</w:t>
      </w:r>
      <w:r w:rsidRPr="00FC320A">
        <w:rPr>
          <w:b/>
          <w:bCs/>
          <w:lang w:val="en-US" w:eastAsia="zh-CN"/>
        </w:rPr>
        <w:t xml:space="preserve"> SNR threshold.</w:t>
      </w:r>
    </w:p>
    <w:p w14:paraId="6753357D" w14:textId="77777777" w:rsidR="00E223AA" w:rsidRPr="00E735D3" w:rsidRDefault="00E223AA" w:rsidP="00E223AA">
      <w:pPr>
        <w:rPr>
          <w:b/>
          <w:bCs/>
          <w:lang w:val="en-US" w:eastAsia="zh-CN"/>
        </w:rPr>
      </w:pPr>
      <w:r>
        <w:rPr>
          <w:b/>
          <w:bCs/>
          <w:lang w:val="en-US" w:eastAsia="zh-CN"/>
        </w:rPr>
        <w:t>Observation 1: EVM can be tested for small frequency shift mode if it needs to be tested.</w:t>
      </w:r>
    </w:p>
    <w:p w14:paraId="762A4354" w14:textId="77777777" w:rsidR="00E223AA" w:rsidRDefault="00E223AA" w:rsidP="00E223AA">
      <w:pPr>
        <w:tabs>
          <w:tab w:val="left" w:pos="-420"/>
        </w:tabs>
        <w:spacing w:afterLines="50" w:after="120"/>
        <w:rPr>
          <w:b/>
          <w:lang w:val="en-US" w:eastAsia="zh-CN"/>
        </w:rPr>
      </w:pPr>
      <w:r w:rsidRPr="00B17A75">
        <w:rPr>
          <w:rFonts w:hint="eastAsia"/>
          <w:b/>
          <w:lang w:val="en-US" w:eastAsia="zh-CN"/>
        </w:rPr>
        <w:t>P</w:t>
      </w:r>
      <w:r w:rsidRPr="00B17A75">
        <w:rPr>
          <w:b/>
          <w:lang w:val="en-US" w:eastAsia="zh-CN"/>
        </w:rPr>
        <w:t>roposal</w:t>
      </w:r>
      <w:r>
        <w:rPr>
          <w:b/>
          <w:lang w:val="en-US" w:eastAsia="zh-CN"/>
        </w:rPr>
        <w:t xml:space="preserve"> 6</w:t>
      </w:r>
      <w:r w:rsidRPr="00B17A75">
        <w:rPr>
          <w:b/>
          <w:lang w:val="en-US" w:eastAsia="zh-CN"/>
        </w:rPr>
        <w:t>: TRP is used for the emission requirements, some simplified test method can be used.</w:t>
      </w:r>
    </w:p>
    <w:p w14:paraId="0E3462B6" w14:textId="77777777" w:rsidR="00E223AA" w:rsidRDefault="00E223AA" w:rsidP="00E223AA">
      <w:pPr>
        <w:rPr>
          <w:b/>
          <w:bCs/>
          <w:lang w:val="en-US" w:eastAsia="zh-CN"/>
        </w:rPr>
      </w:pPr>
      <w:r w:rsidRPr="00494C34">
        <w:rPr>
          <w:rFonts w:hint="eastAsia"/>
          <w:b/>
          <w:bCs/>
          <w:lang w:val="en-US" w:eastAsia="zh-CN"/>
        </w:rPr>
        <w:t>P</w:t>
      </w:r>
      <w:r w:rsidRPr="00494C34">
        <w:rPr>
          <w:b/>
          <w:bCs/>
          <w:lang w:val="en-US" w:eastAsia="zh-CN"/>
        </w:rPr>
        <w:t xml:space="preserve">roposal </w:t>
      </w:r>
      <w:r>
        <w:rPr>
          <w:b/>
          <w:bCs/>
          <w:lang w:val="en-US" w:eastAsia="zh-CN"/>
        </w:rPr>
        <w:t>7</w:t>
      </w:r>
      <w:r w:rsidRPr="00494C34">
        <w:rPr>
          <w:b/>
          <w:bCs/>
          <w:lang w:val="en-US" w:eastAsia="zh-CN"/>
        </w:rPr>
        <w:t>: Emission requirement is only tested for no small frequency shift mode.</w:t>
      </w:r>
    </w:p>
    <w:p w14:paraId="70055134" w14:textId="77777777" w:rsidR="00E223AA" w:rsidRPr="00E223AA" w:rsidRDefault="00E223AA" w:rsidP="00E223AA">
      <w:pPr>
        <w:tabs>
          <w:tab w:val="left" w:pos="-420"/>
        </w:tabs>
        <w:spacing w:afterLines="50" w:after="120"/>
        <w:rPr>
          <w:b/>
          <w:lang w:val="en-US" w:eastAsia="zh-CN"/>
        </w:rPr>
      </w:pPr>
      <w:r w:rsidRPr="00E223AA">
        <w:rPr>
          <w:rFonts w:hint="eastAsia"/>
          <w:b/>
          <w:lang w:val="en-US" w:eastAsia="zh-CN"/>
        </w:rPr>
        <w:t>O</w:t>
      </w:r>
      <w:r w:rsidRPr="00E223AA">
        <w:rPr>
          <w:b/>
          <w:lang w:val="en-US" w:eastAsia="zh-CN"/>
        </w:rPr>
        <w:t>bservation</w:t>
      </w:r>
      <w:r>
        <w:rPr>
          <w:b/>
          <w:lang w:val="en-US" w:eastAsia="zh-CN"/>
        </w:rPr>
        <w:t xml:space="preserve"> 2</w:t>
      </w:r>
      <w:r w:rsidRPr="00E223AA">
        <w:rPr>
          <w:b/>
          <w:lang w:val="en-US" w:eastAsia="zh-CN"/>
        </w:rPr>
        <w:t xml:space="preserve">: Device REFSENS can be defined with the minimum requirement </w:t>
      </w:r>
      <w:r>
        <w:rPr>
          <w:b/>
          <w:lang w:val="en-US" w:eastAsia="zh-CN"/>
        </w:rPr>
        <w:t>[</w:t>
      </w:r>
      <w:r w:rsidRPr="00E223AA">
        <w:rPr>
          <w:b/>
          <w:lang w:val="en-US" w:eastAsia="zh-CN"/>
        </w:rPr>
        <w:t>-2</w:t>
      </w:r>
      <w:r>
        <w:rPr>
          <w:b/>
          <w:lang w:val="en-US" w:eastAsia="zh-CN"/>
        </w:rPr>
        <w:t>3 ~ -30]</w:t>
      </w:r>
      <w:r w:rsidRPr="00E223AA">
        <w:rPr>
          <w:b/>
          <w:lang w:val="en-US" w:eastAsia="zh-CN"/>
        </w:rPr>
        <w:t xml:space="preserve"> dBm</w:t>
      </w:r>
      <w:r>
        <w:rPr>
          <w:b/>
          <w:lang w:val="en-US" w:eastAsia="zh-CN"/>
        </w:rPr>
        <w:t>.</w:t>
      </w:r>
    </w:p>
    <w:p w14:paraId="56E7EBFB" w14:textId="77777777" w:rsidR="00E223AA" w:rsidRPr="00E223AA" w:rsidRDefault="00E223AA" w:rsidP="00E223AA">
      <w:pPr>
        <w:tabs>
          <w:tab w:val="left" w:pos="-420"/>
        </w:tabs>
        <w:spacing w:afterLines="50" w:after="120"/>
        <w:rPr>
          <w:b/>
          <w:lang w:val="en-US" w:eastAsia="zh-CN"/>
        </w:rPr>
      </w:pPr>
      <w:r w:rsidRPr="00E223AA">
        <w:rPr>
          <w:rFonts w:hint="eastAsia"/>
          <w:b/>
          <w:lang w:val="en-US" w:eastAsia="zh-CN"/>
        </w:rPr>
        <w:t>P</w:t>
      </w:r>
      <w:r w:rsidRPr="00E223AA">
        <w:rPr>
          <w:b/>
          <w:lang w:val="en-US" w:eastAsia="zh-CN"/>
        </w:rPr>
        <w:t xml:space="preserve">roposal </w:t>
      </w:r>
      <w:r>
        <w:rPr>
          <w:b/>
          <w:lang w:val="en-US" w:eastAsia="zh-CN"/>
        </w:rPr>
        <w:t>8</w:t>
      </w:r>
      <w:r w:rsidRPr="00E223AA">
        <w:rPr>
          <w:b/>
          <w:lang w:val="en-US" w:eastAsia="zh-CN"/>
        </w:rPr>
        <w:t>: Use the same approach with Tx power to define the requirements for different directions.</w:t>
      </w:r>
    </w:p>
    <w:p w14:paraId="1627F8C3" w14:textId="77777777" w:rsidR="00E223AA" w:rsidRPr="00E03B37" w:rsidRDefault="00E223AA" w:rsidP="00E223AA">
      <w:pPr>
        <w:tabs>
          <w:tab w:val="left" w:pos="-420"/>
        </w:tabs>
        <w:spacing w:afterLines="50" w:after="120"/>
        <w:rPr>
          <w:b/>
          <w:lang w:eastAsia="zh-CN"/>
        </w:rPr>
      </w:pPr>
      <w:r w:rsidRPr="00E03B37">
        <w:rPr>
          <w:rFonts w:hint="eastAsia"/>
          <w:b/>
          <w:lang w:eastAsia="zh-CN"/>
        </w:rPr>
        <w:t>P</w:t>
      </w:r>
      <w:r w:rsidRPr="00E03B37">
        <w:rPr>
          <w:b/>
          <w:lang w:eastAsia="zh-CN"/>
        </w:rPr>
        <w:t xml:space="preserve">roposal </w:t>
      </w:r>
      <w:r>
        <w:rPr>
          <w:b/>
          <w:lang w:eastAsia="zh-CN"/>
        </w:rPr>
        <w:t>9</w:t>
      </w:r>
      <w:r w:rsidRPr="00E03B37">
        <w:rPr>
          <w:b/>
          <w:lang w:eastAsia="zh-CN"/>
        </w:rPr>
        <w:t>: 0 dBm is defined for the maximum input power for device 1.</w:t>
      </w:r>
    </w:p>
    <w:p w14:paraId="0ACEEBB4" w14:textId="242EDDC5" w:rsidR="00E223AA" w:rsidRPr="00E223AA" w:rsidRDefault="00E223AA" w:rsidP="00E223AA">
      <w:pPr>
        <w:tabs>
          <w:tab w:val="left" w:pos="-420"/>
        </w:tabs>
        <w:spacing w:afterLines="50" w:after="120"/>
        <w:rPr>
          <w:bCs/>
          <w:lang w:eastAsia="zh-CN"/>
        </w:rPr>
      </w:pPr>
      <w:r w:rsidRPr="005F30C1">
        <w:rPr>
          <w:rFonts w:hint="eastAsia"/>
          <w:b/>
          <w:lang w:eastAsia="zh-CN"/>
        </w:rPr>
        <w:t>P</w:t>
      </w:r>
      <w:r w:rsidRPr="005F30C1">
        <w:rPr>
          <w:b/>
          <w:lang w:eastAsia="zh-CN"/>
        </w:rPr>
        <w:t>roposal</w:t>
      </w:r>
      <w:r>
        <w:rPr>
          <w:b/>
          <w:lang w:eastAsia="zh-CN"/>
        </w:rPr>
        <w:t xml:space="preserve"> 10</w:t>
      </w:r>
      <w:r w:rsidRPr="005F30C1">
        <w:rPr>
          <w:b/>
          <w:lang w:eastAsia="zh-CN"/>
        </w:rPr>
        <w:t>: OBW requirement for device 1 is not defined if there’s no regulation request.</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14:paraId="2B3D6C41" w14:textId="2E43DDF6" w:rsidR="00BA70F3" w:rsidRDefault="005109B4" w:rsidP="00BA70F3">
      <w:pPr>
        <w:rPr>
          <w:lang w:val="en-US" w:eastAsia="zh-CN"/>
        </w:rPr>
      </w:pPr>
      <w:r w:rsidRPr="00802E4D">
        <w:rPr>
          <w:rFonts w:hint="eastAsia"/>
          <w:lang w:val="en-US" w:eastAsia="zh-CN"/>
        </w:rPr>
        <w:t>[1]</w:t>
      </w:r>
      <w:r w:rsidR="0041529D" w:rsidRPr="00802E4D">
        <w:rPr>
          <w:rFonts w:hint="eastAsia"/>
          <w:lang w:val="en-US" w:eastAsia="zh-CN"/>
        </w:rPr>
        <w:t xml:space="preserve"> </w:t>
      </w:r>
      <w:r w:rsidR="0075748B" w:rsidRPr="0075748B">
        <w:rPr>
          <w:rFonts w:hint="eastAsia"/>
          <w:lang w:val="en-US" w:eastAsia="zh-CN"/>
        </w:rPr>
        <w:t>R4-2505230</w:t>
      </w:r>
      <w:r w:rsidR="0075748B">
        <w:rPr>
          <w:lang w:val="en-US" w:eastAsia="zh-CN"/>
        </w:rPr>
        <w:t>, “</w:t>
      </w:r>
      <w:r w:rsidR="0075748B" w:rsidRPr="0075748B">
        <w:rPr>
          <w:rFonts w:hint="eastAsia"/>
          <w:lang w:val="en-US" w:eastAsia="zh-CN"/>
        </w:rPr>
        <w:t>WF on A-IoT device requirements</w:t>
      </w:r>
      <w:r w:rsidR="0003497B">
        <w:rPr>
          <w:lang w:val="en-US" w:eastAsia="zh-CN"/>
        </w:rPr>
        <w:t>”</w:t>
      </w:r>
      <w:r w:rsidR="0003497B" w:rsidRPr="00E154D7">
        <w:rPr>
          <w:lang w:val="en-US" w:eastAsia="zh-CN"/>
        </w:rPr>
        <w:t xml:space="preserve">, </w:t>
      </w:r>
      <w:r w:rsidR="0075748B">
        <w:rPr>
          <w:lang w:val="en-US" w:eastAsia="zh-CN"/>
        </w:rPr>
        <w:t>CMCC</w:t>
      </w:r>
      <w:r w:rsidR="0003497B" w:rsidRPr="00E154D7">
        <w:rPr>
          <w:lang w:val="en-US" w:eastAsia="zh-CN"/>
        </w:rPr>
        <w:t>, RAN</w:t>
      </w:r>
      <w:r w:rsidR="0003497B">
        <w:rPr>
          <w:lang w:val="en-US" w:eastAsia="zh-CN"/>
        </w:rPr>
        <w:t>4</w:t>
      </w:r>
      <w:r w:rsidR="0003497B" w:rsidRPr="00E154D7">
        <w:rPr>
          <w:lang w:val="en-US" w:eastAsia="zh-CN"/>
        </w:rPr>
        <w:t>#114</w:t>
      </w:r>
      <w:r w:rsidR="0003497B">
        <w:rPr>
          <w:rFonts w:hint="eastAsia"/>
          <w:lang w:val="en-US" w:eastAsia="zh-CN"/>
        </w:rPr>
        <w:t>b</w:t>
      </w:r>
    </w:p>
    <w:p w14:paraId="269845D1" w14:textId="75B14D66" w:rsidR="00330CD5" w:rsidRPr="00410C4F" w:rsidRDefault="00E278D5" w:rsidP="0075748B">
      <w:pPr>
        <w:rPr>
          <w:lang w:val="en-US" w:eastAsia="zh-CN"/>
        </w:rPr>
      </w:pPr>
      <w:r>
        <w:rPr>
          <w:lang w:val="en-US" w:eastAsia="zh-CN"/>
        </w:rPr>
        <w:t xml:space="preserve">[2] </w:t>
      </w:r>
      <w:r w:rsidRPr="00E278D5">
        <w:rPr>
          <w:lang w:val="en-US" w:eastAsia="zh-CN"/>
        </w:rPr>
        <w:t>ETSI EN 302 208</w:t>
      </w:r>
    </w:p>
    <w:p w14:paraId="5847F473" w14:textId="77777777" w:rsidR="00330CD5" w:rsidRPr="00FB646A" w:rsidRDefault="00330CD5" w:rsidP="00FB646A">
      <w:pPr>
        <w:rPr>
          <w:color w:val="FF0000"/>
          <w:lang w:val="en-US" w:eastAsia="zh-CN"/>
        </w:rPr>
      </w:pPr>
    </w:p>
    <w:sectPr w:rsidR="00330CD5" w:rsidRPr="00FB646A"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010F7" w14:textId="77777777" w:rsidR="00E571F1" w:rsidRDefault="00E571F1">
      <w:r>
        <w:separator/>
      </w:r>
    </w:p>
  </w:endnote>
  <w:endnote w:type="continuationSeparator" w:id="0">
    <w:p w14:paraId="7811EC19" w14:textId="77777777" w:rsidR="00E571F1" w:rsidRDefault="00E5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EFF0" w14:textId="77777777" w:rsidR="00E571F1" w:rsidRDefault="00E571F1">
      <w:r>
        <w:separator/>
      </w:r>
    </w:p>
  </w:footnote>
  <w:footnote w:type="continuationSeparator" w:id="0">
    <w:p w14:paraId="54F8A112" w14:textId="77777777" w:rsidR="00E571F1" w:rsidRDefault="00E57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7B"/>
    <w:rsid w:val="000349BF"/>
    <w:rsid w:val="0003506E"/>
    <w:rsid w:val="00036AE6"/>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B67"/>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476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47"/>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2E93"/>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605"/>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374"/>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69B7"/>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62"/>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846"/>
    <w:rsid w:val="0023592B"/>
    <w:rsid w:val="00236A30"/>
    <w:rsid w:val="00236AAF"/>
    <w:rsid w:val="00237992"/>
    <w:rsid w:val="002401F4"/>
    <w:rsid w:val="00240956"/>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7C7"/>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A6"/>
    <w:rsid w:val="00274757"/>
    <w:rsid w:val="00274907"/>
    <w:rsid w:val="00274B01"/>
    <w:rsid w:val="00274B4E"/>
    <w:rsid w:val="00275662"/>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4F4"/>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2F5E"/>
    <w:rsid w:val="002E334B"/>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5872"/>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0CD5"/>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6D1"/>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4BF1"/>
    <w:rsid w:val="00395A60"/>
    <w:rsid w:val="00395FC1"/>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284"/>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AC"/>
    <w:rsid w:val="004060F5"/>
    <w:rsid w:val="00406824"/>
    <w:rsid w:val="00406D87"/>
    <w:rsid w:val="00407447"/>
    <w:rsid w:val="00407F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7D6"/>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3F8D"/>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221"/>
    <w:rsid w:val="00483581"/>
    <w:rsid w:val="004838C7"/>
    <w:rsid w:val="004842BC"/>
    <w:rsid w:val="0048474F"/>
    <w:rsid w:val="0048488F"/>
    <w:rsid w:val="004848EA"/>
    <w:rsid w:val="004855D4"/>
    <w:rsid w:val="004857BF"/>
    <w:rsid w:val="004857EC"/>
    <w:rsid w:val="00485D90"/>
    <w:rsid w:val="00485FEB"/>
    <w:rsid w:val="004878D9"/>
    <w:rsid w:val="00487F9C"/>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626"/>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694"/>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3E6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3E84"/>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5CB"/>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0C1"/>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C45"/>
    <w:rsid w:val="00630F16"/>
    <w:rsid w:val="0063115F"/>
    <w:rsid w:val="00631165"/>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090"/>
    <w:rsid w:val="006718B5"/>
    <w:rsid w:val="00671FC2"/>
    <w:rsid w:val="00672999"/>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48B"/>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A7F"/>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8E7"/>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64D"/>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1D2"/>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B83"/>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2E3A"/>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1"/>
    <w:rsid w:val="00A165C5"/>
    <w:rsid w:val="00A165D8"/>
    <w:rsid w:val="00A1676D"/>
    <w:rsid w:val="00A16799"/>
    <w:rsid w:val="00A16930"/>
    <w:rsid w:val="00A16C57"/>
    <w:rsid w:val="00A16C75"/>
    <w:rsid w:val="00A16FA0"/>
    <w:rsid w:val="00A17404"/>
    <w:rsid w:val="00A20201"/>
    <w:rsid w:val="00A20685"/>
    <w:rsid w:val="00A2140E"/>
    <w:rsid w:val="00A21943"/>
    <w:rsid w:val="00A22C08"/>
    <w:rsid w:val="00A22E10"/>
    <w:rsid w:val="00A230EC"/>
    <w:rsid w:val="00A23171"/>
    <w:rsid w:val="00A23351"/>
    <w:rsid w:val="00A233D3"/>
    <w:rsid w:val="00A23624"/>
    <w:rsid w:val="00A24037"/>
    <w:rsid w:val="00A243CE"/>
    <w:rsid w:val="00A245A2"/>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04C"/>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348"/>
    <w:rsid w:val="00A7441F"/>
    <w:rsid w:val="00A74583"/>
    <w:rsid w:val="00A74808"/>
    <w:rsid w:val="00A74C1A"/>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C86"/>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0951"/>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1E4C"/>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A75"/>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ADD"/>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C9E"/>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418"/>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3636"/>
    <w:rsid w:val="00B743A7"/>
    <w:rsid w:val="00B746F9"/>
    <w:rsid w:val="00B74728"/>
    <w:rsid w:val="00B749F8"/>
    <w:rsid w:val="00B74A5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87"/>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0F3"/>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0D08"/>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4D8"/>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6D8"/>
    <w:rsid w:val="00C22B03"/>
    <w:rsid w:val="00C22E5C"/>
    <w:rsid w:val="00C23C73"/>
    <w:rsid w:val="00C23FF0"/>
    <w:rsid w:val="00C2429E"/>
    <w:rsid w:val="00C24B9F"/>
    <w:rsid w:val="00C252F6"/>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9B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0AC"/>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7A"/>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875"/>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4D3"/>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0F75"/>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9B1"/>
    <w:rsid w:val="00D24B84"/>
    <w:rsid w:val="00D2563A"/>
    <w:rsid w:val="00D26184"/>
    <w:rsid w:val="00D2679C"/>
    <w:rsid w:val="00D27A7C"/>
    <w:rsid w:val="00D27C2D"/>
    <w:rsid w:val="00D27D3F"/>
    <w:rsid w:val="00D27E78"/>
    <w:rsid w:val="00D27F16"/>
    <w:rsid w:val="00D27F3C"/>
    <w:rsid w:val="00D27F72"/>
    <w:rsid w:val="00D302F9"/>
    <w:rsid w:val="00D307FE"/>
    <w:rsid w:val="00D30BE7"/>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B67"/>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2F7"/>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300"/>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3B37"/>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0FA8"/>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3AA"/>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8D5"/>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7F7"/>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93C"/>
    <w:rsid w:val="00E55D7F"/>
    <w:rsid w:val="00E56291"/>
    <w:rsid w:val="00E565F4"/>
    <w:rsid w:val="00E5670B"/>
    <w:rsid w:val="00E571F1"/>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0D7"/>
    <w:rsid w:val="00E876DD"/>
    <w:rsid w:val="00E876E3"/>
    <w:rsid w:val="00E90261"/>
    <w:rsid w:val="00E90457"/>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2FC"/>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0C6D"/>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677"/>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0CB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3B"/>
    <w:rsid w:val="00FB58C2"/>
    <w:rsid w:val="00FB5E63"/>
    <w:rsid w:val="00FB6134"/>
    <w:rsid w:val="00FB6386"/>
    <w:rsid w:val="00FB646A"/>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C7A25"/>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242A"/>
    <w:rsid w:val="00FF3391"/>
    <w:rsid w:val="00FF342E"/>
    <w:rsid w:val="00FF3FA4"/>
    <w:rsid w:val="00FF4083"/>
    <w:rsid w:val="00FF4534"/>
    <w:rsid w:val="00FF4AD4"/>
    <w:rsid w:val="00FF5C36"/>
    <w:rsid w:val="00FF60C8"/>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2160173">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8754061">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698661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3512469">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2732166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3066</TotalTime>
  <Pages>3</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89</cp:revision>
  <dcterms:created xsi:type="dcterms:W3CDTF">2024-08-03T06:18:00Z</dcterms:created>
  <dcterms:modified xsi:type="dcterms:W3CDTF">2025-05-09T06:02:00Z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